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AB6B8" w14:textId="77777777" w:rsidR="00570E2A" w:rsidRDefault="00570E2A" w:rsidP="00FC17EC">
      <w:pPr>
        <w:pStyle w:val="Bezodstpw"/>
        <w:ind w:left="4584" w:firstLine="372"/>
        <w:rPr>
          <w:sz w:val="20"/>
        </w:rPr>
      </w:pPr>
    </w:p>
    <w:p w14:paraId="6488BCC1" w14:textId="12BDC072" w:rsidR="00FC17EC" w:rsidRDefault="00FC17EC" w:rsidP="00FC17EC">
      <w:pPr>
        <w:pStyle w:val="Bezodstpw"/>
        <w:ind w:left="4584" w:firstLine="372"/>
        <w:rPr>
          <w:sz w:val="20"/>
        </w:rPr>
      </w:pPr>
      <w:r>
        <w:rPr>
          <w:sz w:val="20"/>
        </w:rPr>
        <w:t xml:space="preserve">Załącznik do </w:t>
      </w:r>
      <w:r w:rsidR="000A07CC">
        <w:rPr>
          <w:sz w:val="20"/>
        </w:rPr>
        <w:t>Zarządzeni</w:t>
      </w:r>
      <w:r w:rsidR="00203A2D">
        <w:rPr>
          <w:sz w:val="20"/>
        </w:rPr>
        <w:t>a</w:t>
      </w:r>
      <w:r w:rsidR="000A07CC">
        <w:rPr>
          <w:sz w:val="20"/>
        </w:rPr>
        <w:t xml:space="preserve"> </w:t>
      </w:r>
      <w:r w:rsidR="005E0406">
        <w:rPr>
          <w:sz w:val="20"/>
        </w:rPr>
        <w:t>Nr</w:t>
      </w:r>
      <w:r w:rsidR="00FC7DCE">
        <w:rPr>
          <w:sz w:val="20"/>
        </w:rPr>
        <w:t xml:space="preserve"> 112</w:t>
      </w:r>
      <w:r w:rsidR="000A07CC">
        <w:rPr>
          <w:sz w:val="20"/>
        </w:rPr>
        <w:t>/ 2024</w:t>
      </w:r>
    </w:p>
    <w:p w14:paraId="6CBE134C" w14:textId="74905D4B" w:rsidR="00FC17EC" w:rsidRDefault="000A07CC" w:rsidP="00FC17EC">
      <w:pPr>
        <w:pStyle w:val="Bezodstpw"/>
        <w:ind w:left="4584" w:firstLine="372"/>
        <w:rPr>
          <w:sz w:val="20"/>
        </w:rPr>
      </w:pPr>
      <w:r>
        <w:rPr>
          <w:sz w:val="20"/>
        </w:rPr>
        <w:t xml:space="preserve">Starosty </w:t>
      </w:r>
      <w:r w:rsidR="005E0406">
        <w:rPr>
          <w:sz w:val="20"/>
        </w:rPr>
        <w:t>Powiatu Żyrardowskiego</w:t>
      </w:r>
    </w:p>
    <w:p w14:paraId="708947B1" w14:textId="5D74894A" w:rsidR="00FC17EC" w:rsidRDefault="00FC17EC" w:rsidP="00FC7DCE">
      <w:pPr>
        <w:pStyle w:val="Bezodstpw"/>
        <w:ind w:left="4584" w:firstLine="372"/>
        <w:rPr>
          <w:sz w:val="20"/>
        </w:rPr>
      </w:pPr>
      <w:r>
        <w:rPr>
          <w:sz w:val="20"/>
        </w:rPr>
        <w:t xml:space="preserve">z dnia </w:t>
      </w:r>
      <w:r w:rsidR="00FC7DCE">
        <w:rPr>
          <w:sz w:val="20"/>
        </w:rPr>
        <w:t>05 listopada 2024 roku</w:t>
      </w:r>
    </w:p>
    <w:p w14:paraId="2543FC29" w14:textId="77777777" w:rsidR="00FC7DCE" w:rsidRDefault="00FC7DCE" w:rsidP="00FC7DCE">
      <w:pPr>
        <w:pStyle w:val="Bezodstpw"/>
        <w:ind w:left="4584" w:firstLine="372"/>
        <w:rPr>
          <w:sz w:val="20"/>
        </w:rPr>
      </w:pPr>
    </w:p>
    <w:p w14:paraId="3672EB09" w14:textId="77777777" w:rsidR="00FC7DCE" w:rsidRDefault="00FC7DCE" w:rsidP="00FC7DCE">
      <w:pPr>
        <w:pStyle w:val="Bezodstpw"/>
        <w:ind w:left="4584" w:firstLine="372"/>
      </w:pPr>
    </w:p>
    <w:p w14:paraId="5D903807" w14:textId="542CE762" w:rsidR="00FC17EC" w:rsidRDefault="004F642C" w:rsidP="001C0E75">
      <w:pPr>
        <w:spacing w:after="277" w:line="360" w:lineRule="auto"/>
        <w:ind w:left="658" w:right="931" w:firstLine="53"/>
        <w:rPr>
          <w:sz w:val="30"/>
          <w:szCs w:val="30"/>
        </w:rPr>
      </w:pPr>
      <w:r>
        <w:rPr>
          <w:noProof/>
        </w:rPr>
        <w:t>„</w:t>
      </w:r>
      <w:r w:rsidR="00FC17EC" w:rsidRPr="00CA5120">
        <w:rPr>
          <w:sz w:val="30"/>
          <w:szCs w:val="30"/>
        </w:rPr>
        <w:t>Program współpracy Powiatu Żyrardowskiego z organizacjami pozarządowymi, osobami prawnymi i innymi jednostkami organizacyjnymi, których cele statutowe obejmują  prowadzenie działalności pożytku publicznego na rok 202</w:t>
      </w:r>
      <w:r w:rsidR="009F4825">
        <w:rPr>
          <w:sz w:val="30"/>
          <w:szCs w:val="30"/>
        </w:rPr>
        <w:t>5</w:t>
      </w:r>
      <w:r w:rsidR="00FC17EC" w:rsidRPr="00CA5120">
        <w:rPr>
          <w:sz w:val="30"/>
          <w:szCs w:val="30"/>
        </w:rPr>
        <w:t>”</w:t>
      </w:r>
    </w:p>
    <w:p w14:paraId="05400089" w14:textId="77777777" w:rsidR="005E0406" w:rsidRDefault="005E0406" w:rsidP="001C0E75">
      <w:pPr>
        <w:spacing w:after="277" w:line="360" w:lineRule="auto"/>
        <w:ind w:left="658" w:right="931" w:firstLine="53"/>
        <w:rPr>
          <w:sz w:val="30"/>
          <w:szCs w:val="30"/>
        </w:rPr>
      </w:pPr>
    </w:p>
    <w:p w14:paraId="370E0534" w14:textId="77777777" w:rsidR="00FC17EC" w:rsidRDefault="00FC17EC" w:rsidP="00FC17EC">
      <w:pPr>
        <w:spacing w:after="4141" w:line="259" w:lineRule="auto"/>
        <w:ind w:left="3245" w:right="0" w:firstLine="0"/>
        <w:jc w:val="left"/>
      </w:pPr>
      <w:r>
        <w:rPr>
          <w:noProof/>
        </w:rPr>
        <w:drawing>
          <wp:inline distT="0" distB="0" distL="0" distR="0" wp14:anchorId="570DA437" wp14:editId="4161A5AD">
            <wp:extent cx="1736035" cy="21463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832" cy="2162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EA8012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52401239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7F07ECD2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6E152581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3C4CB163" w14:textId="037252BF" w:rsidR="00FC17EC" w:rsidRPr="009B1D11" w:rsidRDefault="00FC17EC" w:rsidP="00FC17EC">
      <w:pPr>
        <w:spacing w:after="3" w:line="259" w:lineRule="auto"/>
        <w:ind w:left="1700" w:right="1815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 xml:space="preserve">Żyrardów, </w:t>
      </w:r>
      <w:r w:rsidR="00855F6A">
        <w:rPr>
          <w:sz w:val="28"/>
          <w:szCs w:val="28"/>
        </w:rPr>
        <w:t>listopad 202</w:t>
      </w:r>
      <w:r w:rsidR="009F4825">
        <w:rPr>
          <w:sz w:val="28"/>
          <w:szCs w:val="28"/>
        </w:rPr>
        <w:t>4</w:t>
      </w:r>
      <w:r w:rsidR="00855F6A">
        <w:rPr>
          <w:sz w:val="28"/>
          <w:szCs w:val="28"/>
        </w:rPr>
        <w:t xml:space="preserve"> </w:t>
      </w:r>
      <w:r w:rsidRPr="009B1D11">
        <w:rPr>
          <w:sz w:val="28"/>
          <w:szCs w:val="28"/>
        </w:rPr>
        <w:t>rok</w:t>
      </w:r>
    </w:p>
    <w:p w14:paraId="653DEF9D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141E5346" w14:textId="77777777" w:rsidR="00FC17EC" w:rsidRDefault="00FC17EC" w:rsidP="00FC17EC">
      <w:pPr>
        <w:spacing w:after="3" w:line="259" w:lineRule="auto"/>
        <w:ind w:left="1700" w:right="1815" w:hanging="10"/>
        <w:jc w:val="center"/>
        <w:rPr>
          <w:sz w:val="30"/>
        </w:rPr>
      </w:pPr>
    </w:p>
    <w:p w14:paraId="6A6D53DB" w14:textId="77777777" w:rsidR="00FC17EC" w:rsidRPr="009B1D11" w:rsidRDefault="00FC17EC" w:rsidP="00FC17EC">
      <w:pPr>
        <w:spacing w:after="42" w:line="225" w:lineRule="auto"/>
        <w:ind w:left="0" w:right="153" w:hanging="10"/>
        <w:rPr>
          <w:sz w:val="28"/>
          <w:szCs w:val="28"/>
        </w:rPr>
      </w:pPr>
      <w:r w:rsidRPr="009B1D11">
        <w:rPr>
          <w:sz w:val="28"/>
          <w:szCs w:val="28"/>
        </w:rPr>
        <w:t>SPIS TREŚCI:</w:t>
      </w:r>
    </w:p>
    <w:tbl>
      <w:tblPr>
        <w:tblStyle w:val="TableGrid"/>
        <w:tblW w:w="9380" w:type="dxa"/>
        <w:tblInd w:w="-55" w:type="dxa"/>
        <w:tblCellMar>
          <w:top w:w="31" w:type="dxa"/>
          <w:left w:w="27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1781"/>
        <w:gridCol w:w="5885"/>
        <w:gridCol w:w="1714"/>
      </w:tblGrid>
      <w:tr w:rsidR="00FC17EC" w14:paraId="4D0CDD20" w14:textId="77777777" w:rsidTr="00781468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6F7EF" w14:textId="77777777" w:rsidR="00FC17EC" w:rsidRDefault="00FC17EC" w:rsidP="0078146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ROZDZIAŁ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283EE" w14:textId="77777777" w:rsidR="00FC17EC" w:rsidRDefault="00FC17EC" w:rsidP="00781468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4"/>
              </w:rPr>
              <w:t>TYTUŁ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1C4841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STRONA</w:t>
            </w:r>
          </w:p>
        </w:tc>
      </w:tr>
      <w:tr w:rsidR="00FC17EC" w14:paraId="755DCA56" w14:textId="77777777" w:rsidTr="00781468">
        <w:trPr>
          <w:trHeight w:val="358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E3AE" w14:textId="37384898" w:rsidR="00FC17EC" w:rsidRDefault="00F56F11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32"/>
              </w:rPr>
              <w:t>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A2F86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WSTĘP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E130E" w14:textId="77777777" w:rsidR="00FC17EC" w:rsidRPr="008B51A8" w:rsidRDefault="00FC17EC" w:rsidP="00781468">
            <w:pPr>
              <w:spacing w:after="0" w:line="259" w:lineRule="auto"/>
              <w:ind w:left="0" w:right="17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3</w:t>
            </w:r>
          </w:p>
        </w:tc>
      </w:tr>
      <w:tr w:rsidR="00FC17EC" w14:paraId="1A9F6B38" w14:textId="77777777" w:rsidTr="00F56F11">
        <w:trPr>
          <w:trHeight w:val="404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45AC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1.1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597D9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POSTANOWIENIA OGÓLNE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F3ACB" w14:textId="6CE2F132" w:rsidR="00FC17EC" w:rsidRPr="008B51A8" w:rsidRDefault="00FC17EC" w:rsidP="00781468">
            <w:pPr>
              <w:spacing w:after="0" w:line="259" w:lineRule="auto"/>
              <w:ind w:left="0" w:right="17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3</w:t>
            </w:r>
            <w:r w:rsidR="008B51A8">
              <w:rPr>
                <w:sz w:val="24"/>
                <w:szCs w:val="24"/>
              </w:rPr>
              <w:t>,4</w:t>
            </w:r>
          </w:p>
        </w:tc>
      </w:tr>
      <w:tr w:rsidR="00FC17EC" w14:paraId="1250E50B" w14:textId="77777777" w:rsidTr="00781468">
        <w:trPr>
          <w:trHeight w:val="357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1055A" w14:textId="5CAEC03B" w:rsidR="00FC17EC" w:rsidRPr="00F56F11" w:rsidRDefault="00F56F11" w:rsidP="00781468">
            <w:pPr>
              <w:spacing w:after="0" w:line="259" w:lineRule="auto"/>
              <w:ind w:left="0" w:right="157" w:firstLine="0"/>
              <w:jc w:val="center"/>
              <w:rPr>
                <w:sz w:val="28"/>
                <w:szCs w:val="28"/>
              </w:rPr>
            </w:pPr>
            <w:r w:rsidRPr="00F56F11">
              <w:rPr>
                <w:sz w:val="28"/>
                <w:szCs w:val="28"/>
              </w:rPr>
              <w:t>II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74EE0" w14:textId="77777777" w:rsidR="00FC17EC" w:rsidRDefault="00FC17EC" w:rsidP="00781468">
            <w:pPr>
              <w:spacing w:after="0" w:line="259" w:lineRule="auto"/>
              <w:ind w:left="0" w:right="147" w:firstLine="0"/>
              <w:jc w:val="center"/>
            </w:pPr>
            <w:r>
              <w:rPr>
                <w:sz w:val="24"/>
              </w:rPr>
              <w:t>CELE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A08B" w14:textId="516ED429" w:rsidR="00FC17EC" w:rsidRPr="008B51A8" w:rsidRDefault="008B51A8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7EC" w14:paraId="757045B6" w14:textId="77777777" w:rsidTr="00781468">
        <w:trPr>
          <w:trHeight w:val="36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F83BA" w14:textId="77777777" w:rsidR="00FC17EC" w:rsidRDefault="00FC17EC" w:rsidP="00781468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4"/>
              </w:rPr>
              <w:t>2.1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D6146" w14:textId="77777777" w:rsidR="00FC17EC" w:rsidRDefault="00FC17EC" w:rsidP="00781468">
            <w:pPr>
              <w:spacing w:after="0" w:line="259" w:lineRule="auto"/>
              <w:ind w:left="0" w:right="152" w:firstLine="0"/>
              <w:jc w:val="center"/>
            </w:pPr>
            <w:r>
              <w:rPr>
                <w:sz w:val="24"/>
              </w:rPr>
              <w:t>GŁÓWNE CELE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960B8" w14:textId="2FF5A75C" w:rsidR="00FC17EC" w:rsidRPr="008B51A8" w:rsidRDefault="008B51A8" w:rsidP="00781468">
            <w:pPr>
              <w:spacing w:after="0" w:line="259" w:lineRule="auto"/>
              <w:ind w:left="0" w:right="1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17EC" w14:paraId="0B185F04" w14:textId="77777777" w:rsidTr="00781468">
        <w:trPr>
          <w:trHeight w:val="355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F5345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2.2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7D86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SZCZEGÓŁOWE CELE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301C" w14:textId="2C2CC7B0" w:rsidR="00FC17EC" w:rsidRPr="008B51A8" w:rsidRDefault="004B64FF" w:rsidP="00781468">
            <w:pPr>
              <w:spacing w:after="0" w:line="259" w:lineRule="auto"/>
              <w:ind w:left="0" w:right="157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5</w:t>
            </w:r>
          </w:p>
        </w:tc>
      </w:tr>
      <w:tr w:rsidR="00FC17EC" w14:paraId="4DF12E59" w14:textId="77777777" w:rsidTr="00781468">
        <w:trPr>
          <w:trHeight w:val="533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1E2D0" w14:textId="09991EF8" w:rsidR="00FC17EC" w:rsidRPr="00F56F11" w:rsidRDefault="00F56F11" w:rsidP="00781468">
            <w:pPr>
              <w:spacing w:after="0" w:line="259" w:lineRule="auto"/>
              <w:ind w:left="0" w:right="157" w:firstLine="0"/>
              <w:jc w:val="center"/>
              <w:rPr>
                <w:sz w:val="28"/>
                <w:szCs w:val="28"/>
              </w:rPr>
            </w:pPr>
            <w:r w:rsidRPr="00F56F11">
              <w:rPr>
                <w:sz w:val="28"/>
                <w:szCs w:val="28"/>
              </w:rPr>
              <w:t>III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0E8C" w14:textId="29C45019" w:rsidR="00FC17EC" w:rsidRDefault="00FC17EC" w:rsidP="007814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ZAKRES PODMIOTOWY </w:t>
            </w:r>
            <w:r w:rsidR="00362798">
              <w:rPr>
                <w:sz w:val="24"/>
              </w:rPr>
              <w:t>I</w:t>
            </w:r>
            <w:r>
              <w:rPr>
                <w:sz w:val="24"/>
              </w:rPr>
              <w:t xml:space="preserve"> PRZEDMIOTOWY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5C131" w14:textId="7F0B1975" w:rsidR="00FC17EC" w:rsidRPr="008B51A8" w:rsidRDefault="004B64FF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6</w:t>
            </w:r>
          </w:p>
        </w:tc>
      </w:tr>
      <w:tr w:rsidR="00FC17EC" w14:paraId="36271BC0" w14:textId="77777777" w:rsidTr="00781468">
        <w:trPr>
          <w:trHeight w:val="353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E15E" w14:textId="77777777" w:rsidR="00FC17EC" w:rsidRDefault="00FC17EC" w:rsidP="00781468">
            <w:pPr>
              <w:spacing w:after="0" w:line="259" w:lineRule="auto"/>
              <w:ind w:left="0" w:right="171" w:firstLine="0"/>
              <w:jc w:val="center"/>
            </w:pPr>
            <w:r>
              <w:rPr>
                <w:sz w:val="24"/>
              </w:rPr>
              <w:t>3.1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1A3EB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ZAKRES PODMIOTOWY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673A" w14:textId="7F2A05CD" w:rsidR="00FC17EC" w:rsidRPr="008B51A8" w:rsidRDefault="008B51A8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6</w:t>
            </w:r>
          </w:p>
        </w:tc>
      </w:tr>
      <w:tr w:rsidR="00FC17EC" w14:paraId="1FFCAA44" w14:textId="77777777" w:rsidTr="00781468">
        <w:trPr>
          <w:trHeight w:val="36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5C02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3.2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6889A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ZAKRES PRZEDMIOTOWY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3478C" w14:textId="10E7B983" w:rsidR="00FC17EC" w:rsidRPr="008B51A8" w:rsidRDefault="008B51A8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6</w:t>
            </w:r>
          </w:p>
        </w:tc>
      </w:tr>
      <w:tr w:rsidR="00FC17EC" w14:paraId="204A53DD" w14:textId="77777777" w:rsidTr="00781468">
        <w:trPr>
          <w:trHeight w:val="352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CB577" w14:textId="5CEFC089" w:rsidR="00FC17EC" w:rsidRPr="00F56F11" w:rsidRDefault="00F56F11" w:rsidP="00781468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bCs/>
              </w:rPr>
              <w:t xml:space="preserve">       </w:t>
            </w:r>
            <w:r w:rsidRPr="00F56F11">
              <w:t>IV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6A00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FORMY 1 ZASADY WSPÓŁPRACY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715EB0" w14:textId="21BDEDB0" w:rsidR="00FC17EC" w:rsidRPr="008B51A8" w:rsidRDefault="008B51A8" w:rsidP="00781468">
            <w:pPr>
              <w:spacing w:after="0" w:line="259" w:lineRule="auto"/>
              <w:ind w:left="0" w:right="171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7</w:t>
            </w:r>
          </w:p>
        </w:tc>
      </w:tr>
      <w:tr w:rsidR="00FC17EC" w14:paraId="500FCD91" w14:textId="77777777" w:rsidTr="00781468">
        <w:trPr>
          <w:trHeight w:val="358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01B87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4.1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E680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FORMY WSPÓŁPRACY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C23F" w14:textId="50FEB03C" w:rsidR="00FC17EC" w:rsidRPr="008B51A8" w:rsidRDefault="008B51A8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 w:rsidRPr="008B51A8">
              <w:rPr>
                <w:sz w:val="24"/>
                <w:szCs w:val="24"/>
              </w:rPr>
              <w:t>7</w:t>
            </w:r>
          </w:p>
        </w:tc>
      </w:tr>
      <w:tr w:rsidR="00FC17EC" w14:paraId="47BE0617" w14:textId="77777777" w:rsidTr="00781468">
        <w:trPr>
          <w:trHeight w:val="355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15FC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2"/>
              </w:rPr>
              <w:t>4.2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E2404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ZASADY WSPÓŁPRACY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5B29" w14:textId="434B5CD5" w:rsidR="00FC17EC" w:rsidRPr="008B51A8" w:rsidRDefault="008B51A8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</w:tr>
      <w:tr w:rsidR="00FC17EC" w14:paraId="3B6E59B2" w14:textId="77777777" w:rsidTr="00781468">
        <w:trPr>
          <w:trHeight w:val="682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C8429" w14:textId="422D658E" w:rsidR="00FC17EC" w:rsidRPr="00F56F11" w:rsidRDefault="00F56F11" w:rsidP="00781468">
            <w:pPr>
              <w:spacing w:after="160" w:line="259" w:lineRule="auto"/>
              <w:ind w:left="0" w:right="0" w:firstLine="0"/>
              <w:jc w:val="left"/>
            </w:pPr>
            <w:r w:rsidRPr="00F56F11">
              <w:t xml:space="preserve">        V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6F0A2" w14:textId="21B00341" w:rsidR="00FC17EC" w:rsidRDefault="00FC17EC" w:rsidP="00781468">
            <w:pPr>
              <w:spacing w:after="0" w:line="259" w:lineRule="auto"/>
              <w:ind w:left="331" w:right="497" w:firstLine="0"/>
              <w:jc w:val="center"/>
            </w:pPr>
            <w:r>
              <w:rPr>
                <w:sz w:val="24"/>
              </w:rPr>
              <w:t>PRIOR</w:t>
            </w:r>
            <w:r w:rsidR="00E20D42">
              <w:rPr>
                <w:sz w:val="24"/>
              </w:rPr>
              <w:t>YTETOWE ZADANIA PUBLICZNE W 2024</w:t>
            </w:r>
            <w:r>
              <w:rPr>
                <w:sz w:val="24"/>
              </w:rPr>
              <w:t xml:space="preserve"> ROKU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A6B98" w14:textId="32EA8AC1" w:rsidR="00FC17EC" w:rsidRPr="008B51A8" w:rsidRDefault="008B51A8" w:rsidP="00781468">
            <w:pPr>
              <w:spacing w:after="0" w:line="259" w:lineRule="auto"/>
              <w:ind w:left="0" w:right="1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17EC" w14:paraId="4AC22705" w14:textId="77777777" w:rsidTr="00781468">
        <w:trPr>
          <w:trHeight w:val="533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3D357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5.1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63A1" w14:textId="77777777" w:rsidR="00FC17EC" w:rsidRDefault="00FC17EC" w:rsidP="007814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ZESTAWIENIE PRIORYTETOWYCH OBSZARÓW DZIAŁANIA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E0C13" w14:textId="2235B868" w:rsidR="00FC17EC" w:rsidRPr="008B51A8" w:rsidRDefault="008B51A8" w:rsidP="00781468">
            <w:pPr>
              <w:spacing w:after="0" w:line="259" w:lineRule="auto"/>
              <w:ind w:left="0" w:right="1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17EC" w14:paraId="2A4DAD93" w14:textId="77777777" w:rsidTr="003954C8">
        <w:trPr>
          <w:trHeight w:val="355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FB6DF" w14:textId="091A9C6D" w:rsidR="00FC17EC" w:rsidRPr="00F56F11" w:rsidRDefault="00F56F11" w:rsidP="00781468">
            <w:pPr>
              <w:spacing w:after="160" w:line="259" w:lineRule="auto"/>
              <w:ind w:left="0" w:right="0" w:firstLine="0"/>
              <w:jc w:val="left"/>
            </w:pPr>
            <w:r>
              <w:t xml:space="preserve">       </w:t>
            </w:r>
            <w:r w:rsidRPr="00F56F11">
              <w:t>VI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74A81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REALIZACJA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E0E7" w14:textId="5BEDF1D2" w:rsidR="00FC17EC" w:rsidRPr="008B51A8" w:rsidRDefault="00006732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F02B4" w14:paraId="7136E8CC" w14:textId="77777777" w:rsidTr="00DD5724">
        <w:trPr>
          <w:trHeight w:val="284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0832A6" w14:textId="77777777" w:rsidR="000F02B4" w:rsidRDefault="000F02B4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6.1</w:t>
            </w:r>
          </w:p>
          <w:p w14:paraId="0108A7F7" w14:textId="31705D43" w:rsidR="000F02B4" w:rsidRDefault="000F02B4" w:rsidP="00781468">
            <w:pPr>
              <w:spacing w:after="0" w:line="259" w:lineRule="auto"/>
              <w:ind w:left="0" w:right="161"/>
              <w:jc w:val="center"/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4208" w14:textId="77777777" w:rsidR="000F02B4" w:rsidRDefault="000F02B4" w:rsidP="00781468">
            <w:pPr>
              <w:spacing w:after="0" w:line="259" w:lineRule="auto"/>
              <w:ind w:left="0" w:right="99" w:firstLine="0"/>
              <w:jc w:val="center"/>
            </w:pPr>
            <w:r w:rsidRPr="00F56F11">
              <w:rPr>
                <w:sz w:val="24"/>
              </w:rPr>
              <w:t>OKRES REALIZACJI</w:t>
            </w:r>
            <w:r>
              <w:rPr>
                <w:sz w:val="24"/>
              </w:rPr>
              <w:t xml:space="preserve"> PROGRAMU</w:t>
            </w:r>
          </w:p>
          <w:p w14:paraId="44204DC0" w14:textId="502BB988" w:rsidR="000F02B4" w:rsidRDefault="000F02B4" w:rsidP="003954C8">
            <w:pPr>
              <w:spacing w:after="0" w:line="259" w:lineRule="auto"/>
              <w:ind w:left="12" w:right="173"/>
              <w:jc w:val="center"/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53A03C" w14:textId="6C038D15" w:rsidR="000F02B4" w:rsidRPr="008B51A8" w:rsidRDefault="00DD5724" w:rsidP="00DD5724">
            <w:pPr>
              <w:spacing w:after="0" w:line="259" w:lineRule="auto"/>
              <w:ind w:left="0" w:right="16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11</w:t>
            </w:r>
          </w:p>
        </w:tc>
      </w:tr>
      <w:tr w:rsidR="00FC17EC" w14:paraId="0CA0FCB5" w14:textId="77777777" w:rsidTr="003954C8">
        <w:trPr>
          <w:trHeight w:val="355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2EB2C" w14:textId="77D01929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6.</w:t>
            </w:r>
            <w:r w:rsidR="00DD5724">
              <w:rPr>
                <w:sz w:val="24"/>
              </w:rPr>
              <w:t>2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4DC5D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SPOSÓB REALIZACJI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6AC68" w14:textId="1FD3A904" w:rsidR="00FC17EC" w:rsidRPr="008B51A8" w:rsidRDefault="00006732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C17EC" w14:paraId="446DC4D7" w14:textId="77777777" w:rsidTr="00781468">
        <w:trPr>
          <w:trHeight w:val="36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B6706" w14:textId="22CEF4AE" w:rsidR="00FC17EC" w:rsidRDefault="00FC17EC" w:rsidP="00781468">
            <w:pPr>
              <w:spacing w:after="0" w:line="259" w:lineRule="auto"/>
              <w:ind w:left="0" w:right="152" w:firstLine="0"/>
              <w:jc w:val="center"/>
            </w:pPr>
            <w:r>
              <w:rPr>
                <w:sz w:val="24"/>
              </w:rPr>
              <w:t>6.</w:t>
            </w:r>
            <w:r w:rsidR="00DD5724">
              <w:rPr>
                <w:sz w:val="24"/>
              </w:rPr>
              <w:t>3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1EA8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SPOSÓB OCENY REALIZACJI PROGRAMU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E5D3" w14:textId="0511A539" w:rsidR="00FC17EC" w:rsidRPr="008B51A8" w:rsidRDefault="00006732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C17EC" w14:paraId="2ACBCB81" w14:textId="77777777" w:rsidTr="00781468">
        <w:trPr>
          <w:trHeight w:val="790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5493E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t>VII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7A0E6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TRYB POWOŁYWANIA 1 ZASADY DZIAŁANIA</w:t>
            </w:r>
          </w:p>
          <w:p w14:paraId="27645513" w14:textId="77777777" w:rsidR="00FC17EC" w:rsidRDefault="00FC17EC" w:rsidP="0078146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KOMISJI KONKURSOWYCH DO OPINIOWANIA OFERT W KONKURSACH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0723F" w14:textId="5F2EB3C6" w:rsidR="00FC17EC" w:rsidRPr="008B51A8" w:rsidRDefault="00DD5724" w:rsidP="00781468">
            <w:pPr>
              <w:spacing w:after="0" w:line="259" w:lineRule="auto"/>
              <w:ind w:left="0" w:right="1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C17EC" w14:paraId="499970B9" w14:textId="77777777" w:rsidTr="00781468">
        <w:trPr>
          <w:trHeight w:val="352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AEDED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t>VIII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683AD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POSTANOWIENIA KOŃCOWE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650DF" w14:textId="35A13A00" w:rsidR="00FC17EC" w:rsidRPr="008B51A8" w:rsidRDefault="00DD5724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C17EC" w14:paraId="5564D406" w14:textId="77777777" w:rsidTr="00781468">
        <w:trPr>
          <w:trHeight w:val="536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650C3" w14:textId="77777777" w:rsidR="00FC17EC" w:rsidRDefault="00FC17EC" w:rsidP="00781468">
            <w:pPr>
              <w:spacing w:after="0" w:line="259" w:lineRule="auto"/>
              <w:ind w:left="0" w:right="166" w:firstLine="0"/>
              <w:jc w:val="center"/>
            </w:pPr>
            <w:r>
              <w:rPr>
                <w:sz w:val="24"/>
              </w:rPr>
              <w:t>8.1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4FD5E" w14:textId="77777777" w:rsidR="00FC17EC" w:rsidRDefault="00FC17EC" w:rsidP="00781468">
            <w:pPr>
              <w:spacing w:after="0" w:line="259" w:lineRule="auto"/>
              <w:ind w:left="0" w:right="152" w:firstLine="0"/>
              <w:jc w:val="center"/>
            </w:pPr>
            <w:r>
              <w:rPr>
                <w:sz w:val="24"/>
              </w:rPr>
              <w:t>INFORMACJA O SPOSOBIE TWORZENIA</w:t>
            </w:r>
          </w:p>
          <w:p w14:paraId="0308BF4B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PROGRAMU ORAZ PRZEBIEGU KONSULTACJI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3FF2" w14:textId="491689D2" w:rsidR="00FC17EC" w:rsidRPr="008B51A8" w:rsidRDefault="00DD5724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C17EC" w14:paraId="262E4016" w14:textId="77777777" w:rsidTr="00781468">
        <w:trPr>
          <w:trHeight w:val="355"/>
        </w:trPr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6C1FE" w14:textId="77777777" w:rsidR="00FC17EC" w:rsidRDefault="00FC17EC" w:rsidP="00781468">
            <w:pPr>
              <w:spacing w:after="0" w:line="259" w:lineRule="auto"/>
              <w:ind w:left="0" w:right="157" w:firstLine="0"/>
              <w:jc w:val="center"/>
            </w:pPr>
            <w:r>
              <w:rPr>
                <w:sz w:val="24"/>
              </w:rPr>
              <w:t>8.2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CEF83" w14:textId="77777777" w:rsidR="00FC17EC" w:rsidRDefault="00FC17EC" w:rsidP="00781468">
            <w:pPr>
              <w:spacing w:after="0" w:line="259" w:lineRule="auto"/>
              <w:ind w:left="0" w:right="161" w:firstLine="0"/>
              <w:jc w:val="center"/>
            </w:pPr>
            <w:r>
              <w:rPr>
                <w:sz w:val="24"/>
              </w:rPr>
              <w:t>POSTANOWIENIA DODATKOWE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D3DF3" w14:textId="78E52C6E" w:rsidR="00FC17EC" w:rsidRPr="008B51A8" w:rsidRDefault="00DD5724" w:rsidP="00781468">
            <w:pPr>
              <w:spacing w:after="0" w:line="259" w:lineRule="auto"/>
              <w:ind w:left="0" w:right="16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14:paraId="575D574B" w14:textId="77777777" w:rsidR="00FC17EC" w:rsidRDefault="00FC17EC" w:rsidP="00FC17EC">
      <w:pPr>
        <w:spacing w:after="0" w:line="259" w:lineRule="auto"/>
        <w:ind w:left="58" w:right="158" w:hanging="10"/>
        <w:jc w:val="center"/>
        <w:rPr>
          <w:sz w:val="32"/>
        </w:rPr>
      </w:pPr>
    </w:p>
    <w:p w14:paraId="32EAC724" w14:textId="77777777" w:rsidR="00FC17EC" w:rsidRDefault="00FC17EC" w:rsidP="00FC17EC">
      <w:pPr>
        <w:spacing w:after="0" w:line="259" w:lineRule="auto"/>
        <w:ind w:left="58" w:right="158" w:hanging="10"/>
        <w:jc w:val="center"/>
        <w:rPr>
          <w:sz w:val="32"/>
        </w:rPr>
      </w:pPr>
    </w:p>
    <w:p w14:paraId="73E68352" w14:textId="77777777" w:rsidR="00FC17EC" w:rsidRDefault="00FC17EC" w:rsidP="00FC17EC">
      <w:pPr>
        <w:spacing w:after="0" w:line="259" w:lineRule="auto"/>
        <w:ind w:left="0" w:right="158" w:firstLine="0"/>
        <w:rPr>
          <w:sz w:val="32"/>
        </w:rPr>
      </w:pPr>
    </w:p>
    <w:p w14:paraId="5F3DC796" w14:textId="77777777" w:rsidR="007A1FD6" w:rsidRDefault="007A1FD6" w:rsidP="0052153C">
      <w:pPr>
        <w:spacing w:after="0" w:line="259" w:lineRule="auto"/>
        <w:ind w:left="0" w:right="158" w:firstLine="0"/>
        <w:rPr>
          <w:sz w:val="32"/>
        </w:rPr>
      </w:pPr>
    </w:p>
    <w:p w14:paraId="643A13FF" w14:textId="77777777" w:rsidR="00DD5724" w:rsidRDefault="004B64FF" w:rsidP="004B64FF">
      <w:pPr>
        <w:spacing w:after="0" w:line="259" w:lineRule="auto"/>
        <w:ind w:left="0" w:right="15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177C04D" w14:textId="77777777" w:rsidR="00DD5724" w:rsidRDefault="00DD5724" w:rsidP="004B64FF">
      <w:pPr>
        <w:spacing w:after="0" w:line="259" w:lineRule="auto"/>
        <w:ind w:left="0" w:right="158" w:firstLine="0"/>
        <w:rPr>
          <w:sz w:val="28"/>
          <w:szCs w:val="28"/>
        </w:rPr>
      </w:pPr>
    </w:p>
    <w:p w14:paraId="43E8B32A" w14:textId="6D3F57DA" w:rsidR="00FC17EC" w:rsidRPr="009B1D11" w:rsidRDefault="00DD5724" w:rsidP="004B64FF">
      <w:pPr>
        <w:spacing w:after="0" w:line="259" w:lineRule="auto"/>
        <w:ind w:left="0" w:right="158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B64FF">
        <w:rPr>
          <w:sz w:val="28"/>
          <w:szCs w:val="28"/>
        </w:rPr>
        <w:t xml:space="preserve">   </w:t>
      </w:r>
      <w:r w:rsidR="00FC17EC" w:rsidRPr="009B1D11">
        <w:rPr>
          <w:sz w:val="28"/>
          <w:szCs w:val="28"/>
        </w:rPr>
        <w:t>Rozdział I</w:t>
      </w:r>
    </w:p>
    <w:p w14:paraId="512E1FBC" w14:textId="77777777" w:rsidR="00FC17EC" w:rsidRPr="009B1D11" w:rsidRDefault="00FC17EC" w:rsidP="00FC17EC">
      <w:pPr>
        <w:spacing w:after="300" w:line="259" w:lineRule="auto"/>
        <w:ind w:left="58" w:right="163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WSTĘP</w:t>
      </w:r>
    </w:p>
    <w:p w14:paraId="71844217" w14:textId="77777777" w:rsidR="00FC17EC" w:rsidRPr="006018DA" w:rsidRDefault="00FC17EC" w:rsidP="00FC17EC">
      <w:pPr>
        <w:ind w:left="0" w:firstLine="638"/>
        <w:rPr>
          <w:sz w:val="24"/>
          <w:szCs w:val="24"/>
        </w:rPr>
      </w:pPr>
      <w:r w:rsidRPr="006018D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A1DB390" wp14:editId="407E93B9">
            <wp:simplePos x="0" y="0"/>
            <wp:positionH relativeFrom="page">
              <wp:posOffset>222526</wp:posOffset>
            </wp:positionH>
            <wp:positionV relativeFrom="page">
              <wp:posOffset>3948004</wp:posOffset>
            </wp:positionV>
            <wp:extent cx="12193" cy="9146"/>
            <wp:effectExtent l="0" t="0" r="0" b="0"/>
            <wp:wrapSquare wrapText="bothSides"/>
            <wp:docPr id="7847" name="Picture 7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" name="Picture 78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8DA">
        <w:rPr>
          <w:sz w:val="24"/>
          <w:szCs w:val="24"/>
        </w:rPr>
        <w:t xml:space="preserve">Aktywna działalność organizacji pozarządowych jest istotną cechą społeczeństwa obywatelskiego oraz elementem spajającym i aktywizującym społeczność lokalną. Organizacje pozarządowe i inne podmioty prowadzące działalność pożytku publicznego skupiają w swoich szeregach najaktywniejszych i najbardziej wrażliwych na sprawy społeczne i kulturalne mieszkańców Powiatu Żyrardowskiego. Do budowania partnerstwa istotne znaczenie ma zarówno wymiana doświadczeń między organizacjami jak ich współpraca z sektorem publicznym, a w szczególności między organami samorządu terytorialnego. Rozległość zadań, w które angażują się organizacje, ich społeczny charakter oraz wysoki poziom realizowanych zadań powodują, że są postrzegane jako cenny partner samorządu lokalnego. Dostrzegając ich wartość i doceniając pracę, Rada Powiatu Żyrardowskiego, Zarząd Powiatu </w:t>
      </w:r>
      <w:bookmarkStart w:id="0" w:name="_Hlk118883544"/>
      <w:r w:rsidRPr="006018DA">
        <w:rPr>
          <w:sz w:val="24"/>
          <w:szCs w:val="24"/>
        </w:rPr>
        <w:t>Żyrardowskiego</w:t>
      </w:r>
      <w:bookmarkEnd w:id="0"/>
      <w:r w:rsidRPr="006018DA">
        <w:rPr>
          <w:sz w:val="24"/>
          <w:szCs w:val="24"/>
        </w:rPr>
        <w:t xml:space="preserve">  oraz Starosta Żyrardowski deklarują chęć współpracy na rzecz dobra Powiatu Żyrardowskiego ze wszystkimi organizacjami pozarządowymi z terenu powiatu, a także wyrażają intencje wspólnej realizacji zadań publicznych na zasadach określonych tym programem. Podstawowymi korzyściami ze współpracy winno być umacnianie poczucia odpowiedzialności za siebie i swoje otoczenie, budowanie społeczeństwa obywatelskiego oraz wprowadzanie nowatorskich i bardziej efektywnych działań, dzięki lepszemu rozpoznawaniu występujących potrzeb. Niniejszy program powstał w oparciu o wiedzę i praktykę samorządowców oraz organizacji pozarządowych jako wspólny wyraz dążenia do realizacji zaspokajania potrzeb społeczności lokalnej. Jest on potwierdzeniem istotnego miejsca zajmowanego w modelu lokalnej demokracji przez organizacje pozarządowe.</w:t>
      </w:r>
    </w:p>
    <w:p w14:paraId="79E8618A" w14:textId="4778C2C3" w:rsidR="00FC17EC" w:rsidRDefault="00FC17EC" w:rsidP="00FC17EC">
      <w:pPr>
        <w:ind w:left="5" w:right="115" w:firstLine="514"/>
        <w:rPr>
          <w:sz w:val="24"/>
          <w:szCs w:val="24"/>
        </w:rPr>
      </w:pPr>
      <w:r w:rsidRPr="006018DA">
        <w:rPr>
          <w:sz w:val="24"/>
          <w:szCs w:val="24"/>
        </w:rPr>
        <w:t>Na terenie Powiatu Żyrardowskiego funkcjonu</w:t>
      </w:r>
      <w:r>
        <w:rPr>
          <w:sz w:val="24"/>
          <w:szCs w:val="24"/>
        </w:rPr>
        <w:t>j</w:t>
      </w:r>
      <w:r w:rsidR="001A1338">
        <w:rPr>
          <w:sz w:val="24"/>
          <w:szCs w:val="24"/>
        </w:rPr>
        <w:t xml:space="preserve">e </w:t>
      </w:r>
      <w:r w:rsidR="004B64FF">
        <w:rPr>
          <w:color w:val="000000" w:themeColor="text1"/>
          <w:sz w:val="24"/>
          <w:szCs w:val="24"/>
        </w:rPr>
        <w:t>ponad 200</w:t>
      </w:r>
      <w:r w:rsidRPr="006B3E2A">
        <w:rPr>
          <w:color w:val="000000" w:themeColor="text1"/>
          <w:sz w:val="24"/>
          <w:szCs w:val="24"/>
        </w:rPr>
        <w:t xml:space="preserve"> organizacj</w:t>
      </w:r>
      <w:r w:rsidR="001A1338" w:rsidRPr="006B3E2A">
        <w:rPr>
          <w:color w:val="000000" w:themeColor="text1"/>
          <w:sz w:val="24"/>
          <w:szCs w:val="24"/>
        </w:rPr>
        <w:t>i</w:t>
      </w:r>
      <w:r w:rsidRPr="006B3E2A">
        <w:rPr>
          <w:color w:val="000000" w:themeColor="text1"/>
          <w:sz w:val="24"/>
          <w:szCs w:val="24"/>
        </w:rPr>
        <w:t xml:space="preserve"> </w:t>
      </w:r>
      <w:r w:rsidRPr="006018DA">
        <w:rPr>
          <w:sz w:val="24"/>
          <w:szCs w:val="24"/>
        </w:rPr>
        <w:t>pozarządow</w:t>
      </w:r>
      <w:r w:rsidR="001A1338">
        <w:rPr>
          <w:sz w:val="24"/>
          <w:szCs w:val="24"/>
        </w:rPr>
        <w:t>ych</w:t>
      </w:r>
      <w:r>
        <w:rPr>
          <w:sz w:val="24"/>
          <w:szCs w:val="24"/>
        </w:rPr>
        <w:t>, w</w:t>
      </w:r>
      <w:r w:rsidRPr="006018DA">
        <w:rPr>
          <w:sz w:val="24"/>
          <w:szCs w:val="24"/>
        </w:rPr>
        <w:t>iększość</w:t>
      </w:r>
      <w:r w:rsidR="001A1338">
        <w:rPr>
          <w:sz w:val="24"/>
          <w:szCs w:val="24"/>
        </w:rPr>
        <w:t xml:space="preserve"> </w:t>
      </w:r>
      <w:r w:rsidRPr="006018DA">
        <w:rPr>
          <w:sz w:val="24"/>
          <w:szCs w:val="24"/>
        </w:rPr>
        <w:t>z tych organizacji prowadzi aktywną działalność. Głównymi obszarami pracy organizacji pozarządowych z terenu Powiatu Żyrardowskiego są:</w:t>
      </w:r>
    </w:p>
    <w:p w14:paraId="656586EB" w14:textId="77777777" w:rsidR="00170F06" w:rsidRPr="006018DA" w:rsidRDefault="00170F06" w:rsidP="00FC17EC">
      <w:pPr>
        <w:ind w:left="5" w:right="115" w:firstLine="514"/>
        <w:rPr>
          <w:sz w:val="24"/>
          <w:szCs w:val="24"/>
        </w:rPr>
      </w:pPr>
    </w:p>
    <w:p w14:paraId="62F2EEA1" w14:textId="77777777" w:rsidR="00FC17EC" w:rsidRPr="006018DA" w:rsidRDefault="00FC17EC" w:rsidP="00FC17EC">
      <w:pPr>
        <w:numPr>
          <w:ilvl w:val="0"/>
          <w:numId w:val="1"/>
        </w:numPr>
        <w:spacing w:after="11" w:line="248" w:lineRule="auto"/>
        <w:ind w:right="115" w:firstLine="5"/>
        <w:rPr>
          <w:sz w:val="24"/>
          <w:szCs w:val="24"/>
        </w:rPr>
      </w:pPr>
      <w:r w:rsidRPr="006018DA">
        <w:rPr>
          <w:sz w:val="24"/>
          <w:szCs w:val="24"/>
        </w:rPr>
        <w:t>kultura fizyczna, sport, rekreacja i turystyka,</w:t>
      </w:r>
    </w:p>
    <w:p w14:paraId="1CB98E4D" w14:textId="77777777" w:rsidR="00FC17EC" w:rsidRPr="006018DA" w:rsidRDefault="00FC17EC" w:rsidP="00FC17EC">
      <w:pPr>
        <w:spacing w:after="11" w:line="248" w:lineRule="auto"/>
        <w:ind w:left="364" w:right="115" w:firstLine="0"/>
        <w:rPr>
          <w:sz w:val="24"/>
          <w:szCs w:val="24"/>
        </w:rPr>
      </w:pPr>
    </w:p>
    <w:p w14:paraId="1594E476" w14:textId="77777777" w:rsidR="00FC17EC" w:rsidRPr="006018DA" w:rsidRDefault="00FC17EC" w:rsidP="00FC17EC">
      <w:pPr>
        <w:numPr>
          <w:ilvl w:val="0"/>
          <w:numId w:val="1"/>
        </w:numPr>
        <w:ind w:right="115" w:firstLine="5"/>
        <w:rPr>
          <w:sz w:val="24"/>
          <w:szCs w:val="24"/>
        </w:rPr>
      </w:pPr>
      <w:r w:rsidRPr="006018DA">
        <w:rPr>
          <w:sz w:val="24"/>
          <w:szCs w:val="24"/>
        </w:rPr>
        <w:t>działania na rzecz lokalnej społeczności, wolontariat,</w:t>
      </w:r>
    </w:p>
    <w:p w14:paraId="0C0D3719" w14:textId="77777777" w:rsidR="00FC17EC" w:rsidRPr="006018DA" w:rsidRDefault="00FC17EC" w:rsidP="00FC17EC">
      <w:pPr>
        <w:ind w:left="364" w:right="115" w:firstLine="0"/>
        <w:rPr>
          <w:sz w:val="24"/>
          <w:szCs w:val="24"/>
        </w:rPr>
      </w:pPr>
    </w:p>
    <w:p w14:paraId="72075E58" w14:textId="77777777" w:rsidR="00FC17EC" w:rsidRPr="006018DA" w:rsidRDefault="00FC17EC" w:rsidP="00FC17EC">
      <w:pPr>
        <w:numPr>
          <w:ilvl w:val="0"/>
          <w:numId w:val="1"/>
        </w:numPr>
        <w:spacing w:after="253"/>
        <w:ind w:right="115" w:firstLine="5"/>
        <w:rPr>
          <w:sz w:val="24"/>
          <w:szCs w:val="24"/>
        </w:rPr>
      </w:pPr>
      <w:r w:rsidRPr="006018DA">
        <w:rPr>
          <w:sz w:val="24"/>
          <w:szCs w:val="24"/>
        </w:rPr>
        <w:t xml:space="preserve">pomoc społeczna oraz działalność na rzecz osób z niepełnosprawnościami, </w:t>
      </w:r>
    </w:p>
    <w:p w14:paraId="1FBB52E0" w14:textId="77777777" w:rsidR="00FC17EC" w:rsidRDefault="00FC17EC" w:rsidP="00FC17EC">
      <w:pPr>
        <w:numPr>
          <w:ilvl w:val="0"/>
          <w:numId w:val="1"/>
        </w:numPr>
        <w:spacing w:after="253"/>
        <w:ind w:right="115" w:firstLine="5"/>
        <w:rPr>
          <w:sz w:val="24"/>
          <w:szCs w:val="24"/>
        </w:rPr>
      </w:pPr>
      <w:r w:rsidRPr="006018DA">
        <w:rPr>
          <w:sz w:val="24"/>
          <w:szCs w:val="24"/>
        </w:rPr>
        <w:t>kultura, sztuka, ochrona dóbr kultury i tradycji</w:t>
      </w:r>
      <w:r>
        <w:rPr>
          <w:sz w:val="24"/>
          <w:szCs w:val="24"/>
        </w:rPr>
        <w:t>,</w:t>
      </w:r>
    </w:p>
    <w:p w14:paraId="41465E1A" w14:textId="194FE62F" w:rsidR="00FC17EC" w:rsidRPr="00FC7DCE" w:rsidRDefault="006C51BD" w:rsidP="00496E3B">
      <w:pPr>
        <w:numPr>
          <w:ilvl w:val="0"/>
          <w:numId w:val="1"/>
        </w:numPr>
        <w:spacing w:after="253"/>
        <w:ind w:right="115" w:firstLine="5"/>
        <w:rPr>
          <w:color w:val="auto"/>
          <w:sz w:val="24"/>
          <w:szCs w:val="24"/>
        </w:rPr>
      </w:pPr>
      <w:r w:rsidRPr="00FC7DCE">
        <w:rPr>
          <w:color w:val="auto"/>
          <w:sz w:val="24"/>
          <w:szCs w:val="24"/>
        </w:rPr>
        <w:t>ochrony środowiska i przyrody,</w:t>
      </w:r>
    </w:p>
    <w:p w14:paraId="3D8E8590" w14:textId="3BE59164" w:rsidR="009F4825" w:rsidRPr="00496E3B" w:rsidRDefault="009F4825" w:rsidP="00496E3B">
      <w:pPr>
        <w:numPr>
          <w:ilvl w:val="0"/>
          <w:numId w:val="1"/>
        </w:numPr>
        <w:spacing w:after="253"/>
        <w:ind w:right="115" w:firstLine="5"/>
        <w:rPr>
          <w:sz w:val="24"/>
          <w:szCs w:val="24"/>
        </w:rPr>
      </w:pPr>
      <w:r>
        <w:rPr>
          <w:sz w:val="24"/>
          <w:szCs w:val="24"/>
        </w:rPr>
        <w:t>inne</w:t>
      </w:r>
    </w:p>
    <w:p w14:paraId="4394EB94" w14:textId="77777777" w:rsidR="00FC17EC" w:rsidRPr="006018DA" w:rsidRDefault="00FC17EC" w:rsidP="004B64FF">
      <w:pPr>
        <w:spacing w:after="251" w:line="265" w:lineRule="auto"/>
        <w:ind w:left="29" w:right="0" w:hanging="10"/>
        <w:rPr>
          <w:sz w:val="24"/>
          <w:szCs w:val="24"/>
        </w:rPr>
      </w:pPr>
      <w:r w:rsidRPr="006018DA">
        <w:rPr>
          <w:sz w:val="24"/>
          <w:szCs w:val="24"/>
          <w:u w:val="single" w:color="000000"/>
        </w:rPr>
        <w:t>§ 1. 1. Postanowienia ogólne</w:t>
      </w:r>
    </w:p>
    <w:p w14:paraId="7FEFF855" w14:textId="0B9AB588" w:rsidR="000C6F52" w:rsidRPr="00855F6A" w:rsidRDefault="00FC17EC" w:rsidP="004B64FF">
      <w:pPr>
        <w:spacing w:after="11" w:line="248" w:lineRule="auto"/>
        <w:ind w:left="159" w:right="115" w:hanging="10"/>
        <w:rPr>
          <w:color w:val="000000" w:themeColor="text1"/>
          <w:sz w:val="24"/>
          <w:szCs w:val="24"/>
        </w:rPr>
      </w:pPr>
      <w:r w:rsidRPr="006018DA">
        <w:rPr>
          <w:sz w:val="24"/>
          <w:szCs w:val="24"/>
        </w:rPr>
        <w:t>1)</w:t>
      </w:r>
      <w:r w:rsidR="000C6F52">
        <w:rPr>
          <w:sz w:val="24"/>
          <w:szCs w:val="24"/>
        </w:rPr>
        <w:t xml:space="preserve"> </w:t>
      </w:r>
      <w:r w:rsidR="000C6F52" w:rsidRPr="00855F6A">
        <w:rPr>
          <w:color w:val="000000" w:themeColor="text1"/>
          <w:sz w:val="24"/>
          <w:szCs w:val="24"/>
        </w:rPr>
        <w:t xml:space="preserve">Program współpracy Powiatu Żyrardowskiego z organizacjami pozarządowymi oraz </w:t>
      </w:r>
    </w:p>
    <w:p w14:paraId="3416DDC6" w14:textId="77777777" w:rsidR="000C6F52" w:rsidRPr="00855F6A" w:rsidRDefault="000C6F52" w:rsidP="004B64FF">
      <w:pPr>
        <w:spacing w:after="11" w:line="248" w:lineRule="auto"/>
        <w:ind w:left="159" w:right="115" w:hanging="10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 xml:space="preserve">podmiotami wymienionymi w art. 3 ust. 3 ustawy o działalności pożytku publicznego </w:t>
      </w:r>
    </w:p>
    <w:p w14:paraId="10CE13B5" w14:textId="07579737" w:rsidR="000C6F52" w:rsidRPr="00855F6A" w:rsidRDefault="000C6F52" w:rsidP="009F4825">
      <w:pPr>
        <w:spacing w:after="11" w:line="248" w:lineRule="auto"/>
        <w:ind w:left="159" w:right="115" w:hanging="10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>i o wolontariacie na rok 202</w:t>
      </w:r>
      <w:r w:rsidR="009F4825">
        <w:rPr>
          <w:color w:val="000000" w:themeColor="text1"/>
          <w:sz w:val="24"/>
          <w:szCs w:val="24"/>
        </w:rPr>
        <w:t>5</w:t>
      </w:r>
      <w:r w:rsidRPr="00855F6A">
        <w:rPr>
          <w:color w:val="000000" w:themeColor="text1"/>
          <w:sz w:val="24"/>
          <w:szCs w:val="24"/>
        </w:rPr>
        <w:t xml:space="preserve"> wskazuje cele, przedmiot i zasady współpracy z organizacjami. Określa formy współpracy, priorytetowe zadania publiczne, okres i sposób realizacji Programu, wysokość środków przeznaczonych na realizację zadań, sposób oceny realizacji Programu, </w:t>
      </w:r>
      <w:r w:rsidRPr="00855F6A">
        <w:rPr>
          <w:color w:val="000000" w:themeColor="text1"/>
          <w:sz w:val="24"/>
          <w:szCs w:val="24"/>
        </w:rPr>
        <w:lastRenderedPageBreak/>
        <w:t>informację o sposobie tworzenia Programu oraz o</w:t>
      </w:r>
      <w:r w:rsidRPr="00855F6A">
        <w:rPr>
          <w:b/>
          <w:bCs/>
          <w:color w:val="000000" w:themeColor="text1"/>
          <w:sz w:val="24"/>
          <w:szCs w:val="24"/>
        </w:rPr>
        <w:t xml:space="preserve"> </w:t>
      </w:r>
      <w:r w:rsidRPr="00855F6A">
        <w:rPr>
          <w:color w:val="000000" w:themeColor="text1"/>
          <w:sz w:val="24"/>
          <w:szCs w:val="24"/>
        </w:rPr>
        <w:t>przebiegu konsultacji społecznych, a także informację o trybie powoływania i zasadach działania komisji konkursowych.</w:t>
      </w:r>
    </w:p>
    <w:p w14:paraId="5FE46A1E" w14:textId="77777777" w:rsidR="000C6F52" w:rsidRPr="000C6F52" w:rsidRDefault="000C6F52" w:rsidP="000C6F52">
      <w:pPr>
        <w:spacing w:after="11" w:line="248" w:lineRule="auto"/>
        <w:ind w:left="159" w:right="115" w:hanging="10"/>
        <w:rPr>
          <w:b/>
          <w:bCs/>
          <w:color w:val="A8D08D" w:themeColor="accent6" w:themeTint="99"/>
          <w:sz w:val="24"/>
          <w:szCs w:val="24"/>
        </w:rPr>
      </w:pPr>
    </w:p>
    <w:p w14:paraId="431E6854" w14:textId="47218C12" w:rsidR="00FC17EC" w:rsidRPr="006018DA" w:rsidRDefault="000C6F52" w:rsidP="00FC17EC">
      <w:pPr>
        <w:spacing w:after="11" w:line="248" w:lineRule="auto"/>
        <w:ind w:left="159" w:right="115" w:hanging="1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C17EC" w:rsidRPr="006018DA">
        <w:rPr>
          <w:sz w:val="24"/>
          <w:szCs w:val="24"/>
        </w:rPr>
        <w:t xml:space="preserve"> Ilekroć w niniejszym Programie jest mowa o:</w:t>
      </w:r>
    </w:p>
    <w:p w14:paraId="00953703" w14:textId="2A2EC5B3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„Ustawie” należy przez to rozumieć ustawę z dnia 24 kwietnia 2003 r. o działalności pożytku publicznego i o wolontariacie (t.</w:t>
      </w:r>
      <w:r w:rsidR="00BF4042">
        <w:rPr>
          <w:sz w:val="24"/>
          <w:szCs w:val="24"/>
        </w:rPr>
        <w:t xml:space="preserve"> </w:t>
      </w:r>
      <w:r w:rsidRPr="006018DA">
        <w:rPr>
          <w:sz w:val="24"/>
          <w:szCs w:val="24"/>
        </w:rPr>
        <w:t>j. Dz.U. z 202</w:t>
      </w:r>
      <w:r w:rsidR="00BF4042">
        <w:rPr>
          <w:sz w:val="24"/>
          <w:szCs w:val="24"/>
        </w:rPr>
        <w:t>3</w:t>
      </w:r>
      <w:r w:rsidRPr="006018DA">
        <w:rPr>
          <w:sz w:val="24"/>
          <w:szCs w:val="24"/>
        </w:rPr>
        <w:t xml:space="preserve"> r. </w:t>
      </w:r>
      <w:r w:rsidR="00BF4042">
        <w:rPr>
          <w:sz w:val="24"/>
          <w:szCs w:val="24"/>
        </w:rPr>
        <w:t>poz. 571</w:t>
      </w:r>
      <w:r w:rsidR="00467C71">
        <w:rPr>
          <w:sz w:val="24"/>
          <w:szCs w:val="24"/>
        </w:rPr>
        <w:t xml:space="preserve"> </w:t>
      </w:r>
      <w:r w:rsidR="00A23E2E">
        <w:rPr>
          <w:sz w:val="24"/>
          <w:szCs w:val="24"/>
        </w:rPr>
        <w:t>z późn.zm.</w:t>
      </w:r>
      <w:r w:rsidRPr="006018DA">
        <w:rPr>
          <w:sz w:val="24"/>
          <w:szCs w:val="24"/>
        </w:rPr>
        <w:t>),</w:t>
      </w:r>
    </w:p>
    <w:p w14:paraId="776C0F0E" w14:textId="485AB0B8" w:rsidR="00FC17EC" w:rsidRPr="00855F6A" w:rsidRDefault="00FC17EC" w:rsidP="00FC17EC">
      <w:pPr>
        <w:numPr>
          <w:ilvl w:val="0"/>
          <w:numId w:val="2"/>
        </w:numPr>
        <w:ind w:right="14" w:hanging="346"/>
        <w:rPr>
          <w:color w:val="000000" w:themeColor="text1"/>
          <w:sz w:val="24"/>
          <w:szCs w:val="24"/>
        </w:rPr>
      </w:pPr>
      <w:r w:rsidRPr="006018DA">
        <w:rPr>
          <w:sz w:val="24"/>
          <w:szCs w:val="24"/>
        </w:rPr>
        <w:t>Organizacjach pozarządowych l</w:t>
      </w:r>
      <w:r w:rsidR="008259F2">
        <w:rPr>
          <w:sz w:val="24"/>
          <w:szCs w:val="24"/>
        </w:rPr>
        <w:t>ub zamiennie organizacjach -</w:t>
      </w:r>
      <w:r w:rsidRPr="006018DA">
        <w:rPr>
          <w:sz w:val="24"/>
          <w:szCs w:val="24"/>
        </w:rPr>
        <w:t xml:space="preserve"> należy przez to rozumieć prowadzące działalność pożytku publicznego podmioty wymienione w art. 3 </w:t>
      </w:r>
      <w:r w:rsidR="000A7840" w:rsidRPr="00855F6A">
        <w:rPr>
          <w:color w:val="000000" w:themeColor="text1"/>
          <w:sz w:val="24"/>
          <w:szCs w:val="24"/>
        </w:rPr>
        <w:t xml:space="preserve">ust. 2 i 3 </w:t>
      </w:r>
      <w:r w:rsidRPr="00855F6A">
        <w:rPr>
          <w:color w:val="000000" w:themeColor="text1"/>
          <w:sz w:val="24"/>
          <w:szCs w:val="24"/>
        </w:rPr>
        <w:t>Ustawy .</w:t>
      </w:r>
    </w:p>
    <w:p w14:paraId="078A894C" w14:textId="77777777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 xml:space="preserve">„Programie” należy przez to rozumieć „Program współpracy Powiatu Żyrardowskiego </w:t>
      </w:r>
      <w:r>
        <w:rPr>
          <w:sz w:val="24"/>
          <w:szCs w:val="24"/>
        </w:rPr>
        <w:t xml:space="preserve">               </w:t>
      </w:r>
      <w:r w:rsidRPr="006018DA">
        <w:rPr>
          <w:sz w:val="24"/>
          <w:szCs w:val="24"/>
        </w:rPr>
        <w:t>z organizacjami pozarządowymi, osobami prawnymi i innymi jednostkami organizacyjnymi, których cele statutowe obejmują prowadzenie działalności pożytku publicznego na rok 2023”</w:t>
      </w:r>
    </w:p>
    <w:p w14:paraId="68C1D557" w14:textId="77777777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„Powiecie” — należy przez to rozumieć Powiat Żyrardowski,</w:t>
      </w:r>
    </w:p>
    <w:p w14:paraId="6F22554D" w14:textId="77777777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„Radzie” — należy przez to rozumieć Radę Powiatu Żyrardowskiego,</w:t>
      </w:r>
    </w:p>
    <w:p w14:paraId="132F5DFE" w14:textId="77777777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„Zarządzie” — należy przez to rozumieć Zarząd Powiatu Żyrardowskiego,</w:t>
      </w:r>
    </w:p>
    <w:p w14:paraId="1B3585DC" w14:textId="77777777" w:rsidR="00FC17EC" w:rsidRPr="006018DA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„Starostwie” — należy przez to rozumieć Starostwo Powiatowe w Żyrardowie,</w:t>
      </w:r>
    </w:p>
    <w:p w14:paraId="6F5CFF51" w14:textId="77777777" w:rsidR="00FC17EC" w:rsidRDefault="00FC17EC" w:rsidP="00FC17EC">
      <w:pPr>
        <w:numPr>
          <w:ilvl w:val="0"/>
          <w:numId w:val="2"/>
        </w:numPr>
        <w:ind w:right="14" w:hanging="346"/>
        <w:rPr>
          <w:sz w:val="24"/>
          <w:szCs w:val="24"/>
        </w:rPr>
      </w:pPr>
      <w:r w:rsidRPr="006018DA">
        <w:rPr>
          <w:sz w:val="24"/>
          <w:szCs w:val="24"/>
        </w:rPr>
        <w:t>„Konkursie” — należy przez to rozumieć otwarty konkurs ofert, o którym mowa w art. 1 1 oraz art. 13 Ustawy,</w:t>
      </w:r>
    </w:p>
    <w:p w14:paraId="6107B8A7" w14:textId="07A364E0" w:rsidR="000A7840" w:rsidRPr="00855F6A" w:rsidRDefault="000C6F52" w:rsidP="00FC17EC">
      <w:pPr>
        <w:numPr>
          <w:ilvl w:val="0"/>
          <w:numId w:val="2"/>
        </w:numPr>
        <w:ind w:right="14" w:hanging="346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>T</w:t>
      </w:r>
      <w:r w:rsidR="000A7840" w:rsidRPr="00855F6A">
        <w:rPr>
          <w:color w:val="000000" w:themeColor="text1"/>
          <w:sz w:val="24"/>
          <w:szCs w:val="24"/>
        </w:rPr>
        <w:t>rybie art. 12 ustawy – należy przez to rozumieć złożenie z własnej inicjatywy przez organizację pozarządową wniosku o realizacje zadania publicznego, także takiego, które jest realizowane dotychczas w inny sposób,</w:t>
      </w:r>
    </w:p>
    <w:p w14:paraId="380E6308" w14:textId="79372BFF" w:rsidR="000A7840" w:rsidRPr="00855F6A" w:rsidRDefault="000A7840" w:rsidP="00FC17EC">
      <w:pPr>
        <w:numPr>
          <w:ilvl w:val="0"/>
          <w:numId w:val="2"/>
        </w:numPr>
        <w:ind w:right="14" w:hanging="346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>Trybie pozakonkursowym lub trybie art. 19a ustawy – należy przez to rozumieć tryb zlecania realizacji zadań publicznych organizacjom pozarządowym poza konkursem ofert,</w:t>
      </w:r>
    </w:p>
    <w:p w14:paraId="0B453FB0" w14:textId="77777777" w:rsidR="000A7840" w:rsidRPr="00855F6A" w:rsidRDefault="000A7840" w:rsidP="000A7840">
      <w:pPr>
        <w:numPr>
          <w:ilvl w:val="0"/>
          <w:numId w:val="2"/>
        </w:numPr>
        <w:ind w:right="14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 xml:space="preserve">dotacji – należy przez to rozumieć dotacje zdefiniowane w art. 126 ustawy z dnia </w:t>
      </w:r>
    </w:p>
    <w:p w14:paraId="7AA8EB9F" w14:textId="032ABD76" w:rsidR="000A7840" w:rsidRPr="00855F6A" w:rsidRDefault="000A7840" w:rsidP="000A7840">
      <w:pPr>
        <w:ind w:left="705" w:right="14" w:firstLine="0"/>
        <w:rPr>
          <w:color w:val="000000" w:themeColor="text1"/>
          <w:sz w:val="24"/>
          <w:szCs w:val="24"/>
        </w:rPr>
      </w:pPr>
      <w:r w:rsidRPr="00855F6A">
        <w:rPr>
          <w:color w:val="000000" w:themeColor="text1"/>
          <w:sz w:val="24"/>
          <w:szCs w:val="24"/>
        </w:rPr>
        <w:t>27 sierpnia 2009 r. o finansach publicznych, czyli podlegające szczegółowym zasadom rozliczania środki budżetu jednostek samorządu terytorialnego, przeznaczone na finansowanie lub dofinansowanie realizacji zadań publicznych.</w:t>
      </w:r>
    </w:p>
    <w:p w14:paraId="213D53C7" w14:textId="77777777" w:rsidR="000A7840" w:rsidRPr="000A7840" w:rsidRDefault="000A7840" w:rsidP="000A7840">
      <w:pPr>
        <w:ind w:left="705" w:right="14" w:firstLine="0"/>
        <w:rPr>
          <w:b/>
          <w:bCs/>
          <w:sz w:val="24"/>
          <w:szCs w:val="24"/>
        </w:rPr>
      </w:pPr>
    </w:p>
    <w:p w14:paraId="3C870531" w14:textId="77777777" w:rsidR="000A7840" w:rsidRPr="006018DA" w:rsidRDefault="000A7840" w:rsidP="000A7840">
      <w:pPr>
        <w:ind w:left="705" w:right="14" w:firstLine="0"/>
        <w:rPr>
          <w:sz w:val="24"/>
          <w:szCs w:val="24"/>
        </w:rPr>
      </w:pPr>
    </w:p>
    <w:p w14:paraId="5DBBC1AE" w14:textId="77777777" w:rsidR="00FC17EC" w:rsidRPr="006018DA" w:rsidRDefault="00FC17EC" w:rsidP="00FC17EC">
      <w:pPr>
        <w:numPr>
          <w:ilvl w:val="0"/>
          <w:numId w:val="3"/>
        </w:numPr>
        <w:spacing w:after="344"/>
        <w:ind w:right="14"/>
        <w:rPr>
          <w:sz w:val="24"/>
          <w:szCs w:val="24"/>
        </w:rPr>
      </w:pPr>
      <w:r w:rsidRPr="006018DA">
        <w:rPr>
          <w:sz w:val="24"/>
          <w:szCs w:val="24"/>
        </w:rPr>
        <w:t xml:space="preserve">Nadrzędnym celem programu jest zapewnienie efektywnego wykonywania zadań publicznych Powiatu wynikających z przepisów prawa oraz osiągnięcie ładu społecznego poprzez budowanie partnerstwa pomiędzy administracją samorządu powiatowego </w:t>
      </w:r>
      <w:r>
        <w:rPr>
          <w:sz w:val="24"/>
          <w:szCs w:val="24"/>
        </w:rPr>
        <w:t xml:space="preserve">                            </w:t>
      </w:r>
      <w:r w:rsidRPr="006018DA">
        <w:rPr>
          <w:sz w:val="24"/>
          <w:szCs w:val="24"/>
        </w:rPr>
        <w:t>i organizacjami pozarządowymi.</w:t>
      </w:r>
    </w:p>
    <w:p w14:paraId="070228C6" w14:textId="77777777" w:rsidR="00FC17EC" w:rsidRPr="006018DA" w:rsidRDefault="00FC17EC" w:rsidP="00FC17EC">
      <w:pPr>
        <w:numPr>
          <w:ilvl w:val="0"/>
          <w:numId w:val="3"/>
        </w:numPr>
        <w:spacing w:after="322"/>
        <w:ind w:right="14"/>
        <w:rPr>
          <w:sz w:val="24"/>
          <w:szCs w:val="24"/>
        </w:rPr>
      </w:pPr>
      <w:r w:rsidRPr="006018DA">
        <w:rPr>
          <w:sz w:val="24"/>
          <w:szCs w:val="24"/>
        </w:rPr>
        <w:t xml:space="preserve">Program określa zasady, formy i zakres współpracy organów samorządowych Powiatu </w:t>
      </w:r>
      <w:r>
        <w:rPr>
          <w:sz w:val="24"/>
          <w:szCs w:val="24"/>
        </w:rPr>
        <w:t xml:space="preserve">                      </w:t>
      </w:r>
      <w:r w:rsidRPr="006018DA">
        <w:rPr>
          <w:sz w:val="24"/>
          <w:szCs w:val="24"/>
        </w:rPr>
        <w:t>z organizacjami pozarządowymi.</w:t>
      </w:r>
    </w:p>
    <w:p w14:paraId="78E2F15E" w14:textId="77777777" w:rsidR="00FC17EC" w:rsidRPr="006018DA" w:rsidRDefault="00FC17EC" w:rsidP="00FC17EC">
      <w:pPr>
        <w:numPr>
          <w:ilvl w:val="0"/>
          <w:numId w:val="3"/>
        </w:numPr>
        <w:spacing w:after="326"/>
        <w:ind w:right="14"/>
        <w:rPr>
          <w:sz w:val="24"/>
          <w:szCs w:val="24"/>
        </w:rPr>
      </w:pPr>
      <w:r w:rsidRPr="006018DA">
        <w:rPr>
          <w:sz w:val="24"/>
          <w:szCs w:val="24"/>
        </w:rPr>
        <w:t>Program współpracy jest otwartą ofertą dla wszystkich organizacji pozarządowych prowadzących działalność statutową na terenie Powiatu.</w:t>
      </w:r>
    </w:p>
    <w:p w14:paraId="4BD7F777" w14:textId="77777777" w:rsidR="008B51A8" w:rsidRDefault="004B64FF" w:rsidP="004B64FF">
      <w:pPr>
        <w:spacing w:after="0" w:line="259" w:lineRule="auto"/>
        <w:ind w:left="0" w:right="19" w:firstLine="0"/>
        <w:rPr>
          <w:sz w:val="32"/>
        </w:rPr>
      </w:pPr>
      <w:r>
        <w:rPr>
          <w:sz w:val="32"/>
        </w:rPr>
        <w:t xml:space="preserve">                                                </w:t>
      </w:r>
      <w:r w:rsidR="008B51A8">
        <w:rPr>
          <w:sz w:val="32"/>
        </w:rPr>
        <w:t xml:space="preserve"> </w:t>
      </w:r>
    </w:p>
    <w:p w14:paraId="49464FC8" w14:textId="77777777" w:rsidR="008B51A8" w:rsidRDefault="008B51A8" w:rsidP="004B64FF">
      <w:pPr>
        <w:spacing w:after="0" w:line="259" w:lineRule="auto"/>
        <w:ind w:left="0" w:right="19" w:firstLine="0"/>
        <w:rPr>
          <w:sz w:val="32"/>
        </w:rPr>
      </w:pPr>
    </w:p>
    <w:p w14:paraId="36052EF3" w14:textId="77777777" w:rsidR="008B51A8" w:rsidRDefault="008B51A8" w:rsidP="004B64FF">
      <w:pPr>
        <w:spacing w:after="0" w:line="259" w:lineRule="auto"/>
        <w:ind w:left="0" w:right="19" w:firstLine="0"/>
        <w:rPr>
          <w:sz w:val="32"/>
        </w:rPr>
      </w:pPr>
    </w:p>
    <w:p w14:paraId="57C90897" w14:textId="77777777" w:rsidR="008B51A8" w:rsidRDefault="008B51A8" w:rsidP="004B64FF">
      <w:pPr>
        <w:spacing w:after="0" w:line="259" w:lineRule="auto"/>
        <w:ind w:left="0" w:right="19" w:firstLine="0"/>
        <w:rPr>
          <w:sz w:val="32"/>
        </w:rPr>
      </w:pPr>
    </w:p>
    <w:p w14:paraId="0E2D7293" w14:textId="77777777" w:rsidR="008B51A8" w:rsidRDefault="008B51A8" w:rsidP="004B64FF">
      <w:pPr>
        <w:spacing w:after="0" w:line="259" w:lineRule="auto"/>
        <w:ind w:left="0" w:right="19" w:firstLine="0"/>
        <w:rPr>
          <w:sz w:val="32"/>
        </w:rPr>
      </w:pPr>
    </w:p>
    <w:p w14:paraId="5ED2B448" w14:textId="77777777" w:rsidR="008B51A8" w:rsidRDefault="008B51A8" w:rsidP="004B64FF">
      <w:pPr>
        <w:spacing w:after="0" w:line="259" w:lineRule="auto"/>
        <w:ind w:left="0" w:right="19" w:firstLine="0"/>
        <w:rPr>
          <w:sz w:val="32"/>
        </w:rPr>
      </w:pPr>
    </w:p>
    <w:p w14:paraId="3552A141" w14:textId="4BE32E2B" w:rsidR="00FC17EC" w:rsidRPr="009B1D11" w:rsidRDefault="008B51A8" w:rsidP="004B64FF">
      <w:pPr>
        <w:spacing w:after="0" w:line="259" w:lineRule="auto"/>
        <w:ind w:left="0" w:right="19" w:firstLine="0"/>
        <w:rPr>
          <w:sz w:val="28"/>
          <w:szCs w:val="28"/>
        </w:rPr>
      </w:pPr>
      <w:r>
        <w:rPr>
          <w:sz w:val="32"/>
        </w:rPr>
        <w:t xml:space="preserve">                                                 </w:t>
      </w:r>
      <w:r w:rsidR="004B64FF">
        <w:rPr>
          <w:sz w:val="32"/>
        </w:rPr>
        <w:t xml:space="preserve"> </w:t>
      </w:r>
      <w:r w:rsidR="00FC17EC" w:rsidRPr="009B1D11">
        <w:rPr>
          <w:sz w:val="28"/>
          <w:szCs w:val="28"/>
        </w:rPr>
        <w:t>Rozdział II</w:t>
      </w:r>
    </w:p>
    <w:p w14:paraId="3E010910" w14:textId="77777777" w:rsidR="00FC17EC" w:rsidRPr="009B1D11" w:rsidRDefault="00FC17EC" w:rsidP="00FC17EC">
      <w:pPr>
        <w:spacing w:after="222" w:line="259" w:lineRule="auto"/>
        <w:ind w:left="58" w:right="130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CELE PROGRAMU</w:t>
      </w:r>
    </w:p>
    <w:p w14:paraId="48C58B78" w14:textId="765C698F" w:rsidR="00FC17EC" w:rsidRPr="006018DA" w:rsidRDefault="00FC17EC" w:rsidP="009E56D7">
      <w:pPr>
        <w:spacing w:before="240" w:after="288" w:line="264" w:lineRule="auto"/>
        <w:ind w:left="28" w:right="0" w:hanging="11"/>
        <w:jc w:val="left"/>
        <w:rPr>
          <w:sz w:val="24"/>
          <w:szCs w:val="24"/>
        </w:rPr>
      </w:pPr>
      <w:r w:rsidRPr="006018DA">
        <w:rPr>
          <w:sz w:val="24"/>
          <w:szCs w:val="24"/>
          <w:u w:val="single" w:color="000000"/>
        </w:rPr>
        <w:t>§ 2.1. Główne cele programu</w:t>
      </w:r>
    </w:p>
    <w:p w14:paraId="5D846092" w14:textId="46A1ECEA" w:rsidR="00FC17EC" w:rsidRPr="00855F6A" w:rsidRDefault="00FC17EC" w:rsidP="00FC17EC">
      <w:pPr>
        <w:spacing w:after="344"/>
        <w:ind w:left="14" w:firstLine="730"/>
        <w:rPr>
          <w:color w:val="000000" w:themeColor="text1"/>
          <w:sz w:val="24"/>
          <w:szCs w:val="24"/>
        </w:rPr>
      </w:pPr>
      <w:r w:rsidRPr="006018DA">
        <w:rPr>
          <w:sz w:val="24"/>
          <w:szCs w:val="24"/>
        </w:rPr>
        <w:t>Głównym celem programu jest wzmocnienie sektora pozarządowego poprzez budowanie partnerstwa pomiędzy Powiatem a organizacjami oraz efektywne wykorzystywanie ich potencjału i społecznej aktywności w zaspokajaniu potrzeb zbiorowych mieszkańców Powiatu</w:t>
      </w:r>
      <w:r w:rsidR="009F4825">
        <w:rPr>
          <w:sz w:val="24"/>
          <w:szCs w:val="24"/>
        </w:rPr>
        <w:t xml:space="preserve">, </w:t>
      </w:r>
      <w:r w:rsidRPr="006018DA">
        <w:rPr>
          <w:sz w:val="24"/>
          <w:szCs w:val="24"/>
        </w:rPr>
        <w:t xml:space="preserve"> a także umacnianie lokalnych działań poprzez stworzenie warunków dla powstania inicjatyw </w:t>
      </w:r>
      <w:r w:rsidR="00341986">
        <w:rPr>
          <w:sz w:val="24"/>
          <w:szCs w:val="24"/>
        </w:rPr>
        <w:t xml:space="preserve">                   </w:t>
      </w:r>
      <w:r w:rsidRPr="006018DA">
        <w:rPr>
          <w:sz w:val="24"/>
          <w:szCs w:val="24"/>
        </w:rPr>
        <w:t>i struktur funkcjonujących na rzecz społeczności lokalnej</w:t>
      </w:r>
      <w:r w:rsidR="00231B2A">
        <w:rPr>
          <w:sz w:val="24"/>
          <w:szCs w:val="24"/>
        </w:rPr>
        <w:t xml:space="preserve"> </w:t>
      </w:r>
      <w:r w:rsidR="00231B2A" w:rsidRPr="00855F6A">
        <w:rPr>
          <w:color w:val="000000" w:themeColor="text1"/>
          <w:sz w:val="24"/>
          <w:szCs w:val="24"/>
        </w:rPr>
        <w:t>oraz uzupełnienie i wspieranie działań w zakresie nie objętym przez  struktury samorządowe.</w:t>
      </w:r>
    </w:p>
    <w:p w14:paraId="3A79A30C" w14:textId="5C4E5725" w:rsidR="00FC17EC" w:rsidRPr="006018DA" w:rsidRDefault="00FC17EC" w:rsidP="009E56D7">
      <w:pPr>
        <w:spacing w:before="120" w:after="360" w:line="264" w:lineRule="auto"/>
        <w:ind w:left="28" w:right="0" w:hanging="11"/>
        <w:jc w:val="left"/>
        <w:rPr>
          <w:sz w:val="24"/>
          <w:szCs w:val="24"/>
        </w:rPr>
      </w:pPr>
      <w:r w:rsidRPr="006018DA">
        <w:rPr>
          <w:sz w:val="24"/>
          <w:szCs w:val="24"/>
          <w:u w:val="single" w:color="000000"/>
        </w:rPr>
        <w:t>§</w:t>
      </w:r>
      <w:r>
        <w:rPr>
          <w:sz w:val="24"/>
          <w:szCs w:val="24"/>
          <w:u w:val="single" w:color="000000"/>
        </w:rPr>
        <w:t xml:space="preserve"> </w:t>
      </w:r>
      <w:r w:rsidRPr="006018DA">
        <w:rPr>
          <w:sz w:val="24"/>
          <w:szCs w:val="24"/>
          <w:u w:val="single" w:color="000000"/>
        </w:rPr>
        <w:t>2.2. Szczegółowe cele programu</w:t>
      </w:r>
    </w:p>
    <w:p w14:paraId="6770CD50" w14:textId="77777777" w:rsidR="00FC17EC" w:rsidRPr="006018DA" w:rsidRDefault="00FC17EC" w:rsidP="00FC17EC">
      <w:pPr>
        <w:numPr>
          <w:ilvl w:val="0"/>
          <w:numId w:val="4"/>
        </w:numPr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wzmocnienie pozycji organizacji i zapewnienie im równych z innymi podmiotami szans w realizacji zadań publicznych poprzez wspieranie i powierzanie im zadań, przy jednoczesnym zapewnieniu odpowiednich środków na ich realizacje,</w:t>
      </w:r>
    </w:p>
    <w:p w14:paraId="6D815A9D" w14:textId="2F5605FC" w:rsidR="00FC17EC" w:rsidRPr="006018DA" w:rsidRDefault="00FC17EC" w:rsidP="00FC17EC">
      <w:pPr>
        <w:numPr>
          <w:ilvl w:val="0"/>
          <w:numId w:val="4"/>
        </w:numPr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określenie priorytetowych zadań publicznych Powiatu na 202</w:t>
      </w:r>
      <w:r w:rsidR="009F4825">
        <w:rPr>
          <w:sz w:val="24"/>
          <w:szCs w:val="24"/>
        </w:rPr>
        <w:t>5</w:t>
      </w:r>
      <w:r w:rsidRPr="006018DA">
        <w:rPr>
          <w:sz w:val="24"/>
          <w:szCs w:val="24"/>
        </w:rPr>
        <w:t xml:space="preserve"> rok,</w:t>
      </w:r>
    </w:p>
    <w:p w14:paraId="395E2F71" w14:textId="019E368A" w:rsidR="00351C40" w:rsidRPr="00C15678" w:rsidRDefault="00351C40" w:rsidP="00FC17EC">
      <w:pPr>
        <w:numPr>
          <w:ilvl w:val="0"/>
          <w:numId w:val="4"/>
        </w:numPr>
        <w:spacing w:after="11" w:line="248" w:lineRule="auto"/>
        <w:ind w:right="53" w:hanging="475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wzbogacanie oferty kulturalnej Powiatu, realizowane poprzez wspieranie i organizację wydarzeń angażujących mieszkańców powiatu w życie kulturalne takich, jak: festyny, inscenizacje, konferencje, konkursy, plenery, przeglądy, seminaria, warsztaty, w</w:t>
      </w:r>
      <w:r w:rsidR="00C8099F" w:rsidRPr="00C15678">
        <w:rPr>
          <w:color w:val="000000" w:themeColor="text1"/>
          <w:sz w:val="24"/>
          <w:szCs w:val="24"/>
        </w:rPr>
        <w:t>ystawy oraz innych wydarzeń kulturalnych i artystycznych mających istotne znaczenie dla kultury i promocji powiatu;</w:t>
      </w:r>
    </w:p>
    <w:p w14:paraId="3DE41B2A" w14:textId="25775EB3" w:rsidR="00BF4042" w:rsidRPr="00C15678" w:rsidRDefault="00BF4042" w:rsidP="00BF4042">
      <w:pPr>
        <w:numPr>
          <w:ilvl w:val="0"/>
          <w:numId w:val="4"/>
        </w:numPr>
        <w:spacing w:after="11" w:line="248" w:lineRule="auto"/>
        <w:ind w:right="53" w:hanging="475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 xml:space="preserve">realizacja przedsięwzięć mających na celu zapewnienie porządku i bezpieczeństwa publicznego, </w:t>
      </w:r>
    </w:p>
    <w:p w14:paraId="488B32F2" w14:textId="77777777" w:rsidR="00FC17EC" w:rsidRPr="006018DA" w:rsidRDefault="00FC17EC" w:rsidP="00FC17EC">
      <w:pPr>
        <w:numPr>
          <w:ilvl w:val="0"/>
          <w:numId w:val="4"/>
        </w:numPr>
        <w:spacing w:after="11" w:line="248" w:lineRule="auto"/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integracja organizacji z terenu Powiatu,</w:t>
      </w:r>
    </w:p>
    <w:p w14:paraId="1F2E58AE" w14:textId="0B0E5FF2" w:rsidR="00FC17EC" w:rsidRPr="006018DA" w:rsidRDefault="00FC17EC" w:rsidP="00FC17EC">
      <w:pPr>
        <w:numPr>
          <w:ilvl w:val="0"/>
          <w:numId w:val="4"/>
        </w:numPr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promowanie aktywności społecznej</w:t>
      </w:r>
      <w:r w:rsidR="009F4825">
        <w:rPr>
          <w:sz w:val="24"/>
          <w:szCs w:val="24"/>
        </w:rPr>
        <w:t>,</w:t>
      </w:r>
      <w:r w:rsidRPr="006018DA">
        <w:rPr>
          <w:sz w:val="24"/>
          <w:szCs w:val="24"/>
        </w:rPr>
        <w:t xml:space="preserve"> w tym działań wolontariuszy</w:t>
      </w:r>
      <w:r w:rsidR="00351C40">
        <w:rPr>
          <w:sz w:val="24"/>
          <w:szCs w:val="24"/>
        </w:rPr>
        <w:t>,</w:t>
      </w:r>
    </w:p>
    <w:p w14:paraId="500CCF8B" w14:textId="77777777" w:rsidR="00FC17EC" w:rsidRPr="006018DA" w:rsidRDefault="00FC17EC" w:rsidP="00FC17EC">
      <w:pPr>
        <w:numPr>
          <w:ilvl w:val="0"/>
          <w:numId w:val="4"/>
        </w:numPr>
        <w:spacing w:after="26"/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stworzenie warunków do zwiększenia współpracy mieszkańców w celu efektywniejszego rozwiązywania problemów i zagospodarowania czasu wolnego,</w:t>
      </w:r>
    </w:p>
    <w:p w14:paraId="1682FA84" w14:textId="77777777" w:rsidR="00FC17EC" w:rsidRPr="006018DA" w:rsidRDefault="00FC17EC" w:rsidP="00FC17EC">
      <w:pPr>
        <w:numPr>
          <w:ilvl w:val="0"/>
          <w:numId w:val="4"/>
        </w:numPr>
        <w:spacing w:after="11" w:line="248" w:lineRule="auto"/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 xml:space="preserve">tworzenie warunków do wyrównywania szans członków społeczności lokalnej Powiatu </w:t>
      </w:r>
      <w:r>
        <w:rPr>
          <w:sz w:val="24"/>
          <w:szCs w:val="24"/>
        </w:rPr>
        <w:t xml:space="preserve">             </w:t>
      </w:r>
      <w:r w:rsidRPr="006018DA">
        <w:rPr>
          <w:sz w:val="24"/>
          <w:szCs w:val="24"/>
        </w:rPr>
        <w:t>z niepełnosprawnościami,</w:t>
      </w:r>
    </w:p>
    <w:p w14:paraId="39D14676" w14:textId="60A14A1D" w:rsidR="00FC17EC" w:rsidRDefault="00FC17EC" w:rsidP="00FC17EC">
      <w:pPr>
        <w:numPr>
          <w:ilvl w:val="0"/>
          <w:numId w:val="4"/>
        </w:numPr>
        <w:ind w:right="53" w:hanging="475"/>
        <w:rPr>
          <w:sz w:val="24"/>
          <w:szCs w:val="24"/>
        </w:rPr>
      </w:pPr>
      <w:r w:rsidRPr="006018DA">
        <w:rPr>
          <w:sz w:val="24"/>
          <w:szCs w:val="24"/>
        </w:rPr>
        <w:t>intensyfikacja działań na rzecz rodziny, dzieci i młodzieży</w:t>
      </w:r>
      <w:r w:rsidR="00C15678">
        <w:rPr>
          <w:sz w:val="24"/>
          <w:szCs w:val="24"/>
        </w:rPr>
        <w:t>,</w:t>
      </w:r>
    </w:p>
    <w:p w14:paraId="6809FFCA" w14:textId="63880F2D" w:rsidR="00C15678" w:rsidRPr="00C15678" w:rsidRDefault="00C15678" w:rsidP="00C15678">
      <w:pPr>
        <w:numPr>
          <w:ilvl w:val="0"/>
          <w:numId w:val="4"/>
        </w:numPr>
        <w:ind w:right="53" w:hanging="475"/>
        <w:rPr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działania wspomagające rozwój wspólnot i społeczności lokalnych, w szczególności:</w:t>
      </w:r>
    </w:p>
    <w:p w14:paraId="62A6DEFE" w14:textId="77777777" w:rsidR="00C15678" w:rsidRP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działania kształtujące i rozwijające więzi międzypokoleniowe,</w:t>
      </w:r>
    </w:p>
    <w:p w14:paraId="36C5A4B8" w14:textId="77777777" w:rsidR="00C15678" w:rsidRP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działania na rzecz integracji i zwiększenia uczestnictwa seniorów w życiu społecznym;</w:t>
      </w:r>
    </w:p>
    <w:p w14:paraId="574CF6A4" w14:textId="77777777" w:rsidR="00C15678" w:rsidRP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organizacja edukacji pozaszkolnej wspierającej i umożliwiającej odkrywanie oraz rozwój talentów i zainteresowań w różnych dziedzinach nauki,</w:t>
      </w:r>
    </w:p>
    <w:p w14:paraId="3E9EDC93" w14:textId="77777777" w:rsidR="00C15678" w:rsidRP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realizacja przedsięwzięć mających na celu zagospodarowanie czasu wolnego mieszkańców Powiatu;</w:t>
      </w:r>
    </w:p>
    <w:p w14:paraId="6F80DBED" w14:textId="77777777" w:rsidR="00C15678" w:rsidRP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realizacja przedsięwzięć mających na celu propagowanie historii Powiatu oraz patriotyzmu lokalnego;</w:t>
      </w:r>
    </w:p>
    <w:p w14:paraId="3D81FBD9" w14:textId="77777777" w:rsidR="00C15678" w:rsidRDefault="00C15678" w:rsidP="00C15678">
      <w:pPr>
        <w:pStyle w:val="Akapitzlist"/>
        <w:numPr>
          <w:ilvl w:val="0"/>
          <w:numId w:val="16"/>
        </w:numPr>
        <w:ind w:right="53"/>
        <w:rPr>
          <w:color w:val="000000" w:themeColor="text1"/>
          <w:sz w:val="24"/>
          <w:szCs w:val="24"/>
        </w:rPr>
      </w:pPr>
      <w:r w:rsidRPr="00C15678">
        <w:rPr>
          <w:color w:val="000000" w:themeColor="text1"/>
          <w:sz w:val="24"/>
          <w:szCs w:val="24"/>
        </w:rPr>
        <w:t>realizacja przedsięwzięć mających na celu ochronę dóbr kultury, dziedzictwa narodowego oraz tradycji narodowych i lokalnych,</w:t>
      </w:r>
    </w:p>
    <w:p w14:paraId="16F019D9" w14:textId="77777777" w:rsidR="009E56D7" w:rsidRPr="009E56D7" w:rsidRDefault="009E56D7" w:rsidP="009E56D7">
      <w:pPr>
        <w:ind w:right="53"/>
        <w:rPr>
          <w:color w:val="000000" w:themeColor="text1"/>
          <w:sz w:val="24"/>
          <w:szCs w:val="24"/>
        </w:rPr>
      </w:pPr>
    </w:p>
    <w:p w14:paraId="7022588B" w14:textId="7F8C9116" w:rsidR="00C15678" w:rsidRPr="0031637D" w:rsidRDefault="0031637D" w:rsidP="0031637D">
      <w:pPr>
        <w:pStyle w:val="Akapitzlist"/>
        <w:numPr>
          <w:ilvl w:val="0"/>
          <w:numId w:val="4"/>
        </w:numPr>
        <w:spacing w:line="252" w:lineRule="auto"/>
        <w:ind w:right="5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</w:t>
      </w:r>
      <w:r w:rsidR="00C15678" w:rsidRPr="0031637D">
        <w:rPr>
          <w:color w:val="000000" w:themeColor="text1"/>
          <w:sz w:val="24"/>
          <w:szCs w:val="24"/>
        </w:rPr>
        <w:t xml:space="preserve">realizacja przedsięwzięć mających na celu wspieranie i upowszechnianie sportu,     </w:t>
      </w:r>
    </w:p>
    <w:p w14:paraId="3EA78B46" w14:textId="78595E8C" w:rsidR="00C15678" w:rsidRPr="00C15678" w:rsidRDefault="00C15678" w:rsidP="00C15678">
      <w:pPr>
        <w:pStyle w:val="Akapitzlist"/>
        <w:ind w:left="770" w:right="53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="003163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Pr="00C15678">
        <w:rPr>
          <w:color w:val="000000" w:themeColor="text1"/>
          <w:sz w:val="24"/>
          <w:szCs w:val="24"/>
        </w:rPr>
        <w:t>turystyki oraz szeroko rozumianej kultury fizycznej,</w:t>
      </w:r>
    </w:p>
    <w:p w14:paraId="1CCEF121" w14:textId="16BD8B56" w:rsidR="00C15678" w:rsidRPr="00B34E5A" w:rsidRDefault="0031637D" w:rsidP="00B34E5A">
      <w:pPr>
        <w:pStyle w:val="Akapitzlist"/>
        <w:numPr>
          <w:ilvl w:val="0"/>
          <w:numId w:val="4"/>
        </w:numPr>
        <w:ind w:right="5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C15678" w:rsidRPr="00B34E5A">
        <w:rPr>
          <w:color w:val="000000" w:themeColor="text1"/>
          <w:sz w:val="24"/>
          <w:szCs w:val="24"/>
        </w:rPr>
        <w:t xml:space="preserve">realizacja przedsięwzięć mających na celu przeciwdziałanie uzależnieniom i </w:t>
      </w:r>
    </w:p>
    <w:p w14:paraId="3C96D54C" w14:textId="418375D2" w:rsidR="00C15678" w:rsidRDefault="00A23E2E" w:rsidP="00A23E2E">
      <w:pPr>
        <w:ind w:left="434" w:right="53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31637D">
        <w:rPr>
          <w:color w:val="000000" w:themeColor="text1"/>
          <w:sz w:val="24"/>
          <w:szCs w:val="24"/>
        </w:rPr>
        <w:t xml:space="preserve"> </w:t>
      </w:r>
      <w:r w:rsidR="00C15678" w:rsidRPr="00A23E2E">
        <w:rPr>
          <w:color w:val="000000" w:themeColor="text1"/>
          <w:sz w:val="24"/>
          <w:szCs w:val="24"/>
        </w:rPr>
        <w:t>patologiom społecznym</w:t>
      </w:r>
      <w:r w:rsidR="009F4825">
        <w:rPr>
          <w:color w:val="000000" w:themeColor="text1"/>
          <w:sz w:val="24"/>
          <w:szCs w:val="24"/>
        </w:rPr>
        <w:t>,</w:t>
      </w:r>
    </w:p>
    <w:p w14:paraId="1398532B" w14:textId="77777777" w:rsidR="006C51BD" w:rsidRPr="00FC7DCE" w:rsidRDefault="009F4825" w:rsidP="006C51BD">
      <w:pPr>
        <w:pStyle w:val="Akapitzlist"/>
        <w:numPr>
          <w:ilvl w:val="0"/>
          <w:numId w:val="4"/>
        </w:numPr>
        <w:spacing w:line="252" w:lineRule="auto"/>
        <w:ind w:right="51"/>
        <w:rPr>
          <w:color w:val="auto"/>
          <w:sz w:val="24"/>
          <w:szCs w:val="24"/>
        </w:rPr>
      </w:pPr>
      <w:r w:rsidRPr="009F4825">
        <w:rPr>
          <w:color w:val="0070C0"/>
          <w:sz w:val="24"/>
          <w:szCs w:val="24"/>
        </w:rPr>
        <w:t xml:space="preserve">      </w:t>
      </w:r>
      <w:r w:rsidRPr="00FC7DCE">
        <w:rPr>
          <w:color w:val="auto"/>
          <w:sz w:val="24"/>
          <w:szCs w:val="24"/>
        </w:rPr>
        <w:t xml:space="preserve">realizacja przedsięwzięć mających na celu ochronę </w:t>
      </w:r>
      <w:r w:rsidR="006C51BD" w:rsidRPr="00FC7DCE">
        <w:rPr>
          <w:color w:val="auto"/>
          <w:sz w:val="24"/>
          <w:szCs w:val="24"/>
        </w:rPr>
        <w:t xml:space="preserve">środowiska i przyrody, w tym   </w:t>
      </w:r>
    </w:p>
    <w:p w14:paraId="55403E0F" w14:textId="0DC72362" w:rsidR="009F4825" w:rsidRPr="00FC7DCE" w:rsidRDefault="006C51BD" w:rsidP="006C51BD">
      <w:pPr>
        <w:pStyle w:val="Akapitzlist"/>
        <w:spacing w:line="252" w:lineRule="auto"/>
        <w:ind w:left="770" w:right="51" w:firstLine="0"/>
        <w:rPr>
          <w:color w:val="auto"/>
          <w:sz w:val="24"/>
          <w:szCs w:val="24"/>
        </w:rPr>
      </w:pPr>
      <w:r w:rsidRPr="00FC7DCE">
        <w:rPr>
          <w:color w:val="auto"/>
          <w:sz w:val="24"/>
          <w:szCs w:val="24"/>
        </w:rPr>
        <w:t xml:space="preserve">      edukację publiczną w tym zakresie,</w:t>
      </w:r>
    </w:p>
    <w:p w14:paraId="0181886C" w14:textId="714F206E" w:rsidR="00C15678" w:rsidRPr="00984BBC" w:rsidRDefault="00B34E5A" w:rsidP="00984BBC">
      <w:pPr>
        <w:pStyle w:val="Akapitzlist"/>
        <w:numPr>
          <w:ilvl w:val="0"/>
          <w:numId w:val="4"/>
        </w:numPr>
        <w:ind w:right="53"/>
        <w:rPr>
          <w:color w:val="000000" w:themeColor="text1"/>
          <w:sz w:val="24"/>
          <w:szCs w:val="24"/>
        </w:rPr>
      </w:pPr>
      <w:r w:rsidRPr="00984BBC">
        <w:rPr>
          <w:color w:val="000000" w:themeColor="text1"/>
          <w:sz w:val="24"/>
          <w:szCs w:val="24"/>
        </w:rPr>
        <w:t xml:space="preserve"> </w:t>
      </w:r>
      <w:r w:rsidR="0031637D">
        <w:rPr>
          <w:color w:val="000000" w:themeColor="text1"/>
          <w:sz w:val="24"/>
          <w:szCs w:val="24"/>
        </w:rPr>
        <w:t xml:space="preserve">     </w:t>
      </w:r>
      <w:r w:rsidR="00C15678" w:rsidRPr="00984BBC">
        <w:rPr>
          <w:color w:val="000000" w:themeColor="text1"/>
          <w:sz w:val="24"/>
          <w:szCs w:val="24"/>
        </w:rPr>
        <w:t>udzielanie nieodpłatnego poradnictwa obywatelskiego.</w:t>
      </w:r>
    </w:p>
    <w:p w14:paraId="2C2F9DCA" w14:textId="77777777" w:rsidR="00A23E2E" w:rsidRDefault="00A23E2E" w:rsidP="00984BBC">
      <w:pPr>
        <w:spacing w:after="0" w:line="252" w:lineRule="auto"/>
        <w:ind w:left="0" w:right="11" w:firstLine="0"/>
        <w:rPr>
          <w:sz w:val="24"/>
          <w:szCs w:val="24"/>
        </w:rPr>
      </w:pPr>
    </w:p>
    <w:p w14:paraId="1CD21669" w14:textId="62CC691C" w:rsidR="00FC17EC" w:rsidRPr="006018DA" w:rsidRDefault="00FC17EC" w:rsidP="00A23E2E">
      <w:pPr>
        <w:spacing w:after="653"/>
        <w:ind w:left="0" w:right="14" w:firstLine="0"/>
        <w:rPr>
          <w:sz w:val="24"/>
          <w:szCs w:val="24"/>
        </w:rPr>
      </w:pPr>
      <w:r w:rsidRPr="006018DA">
        <w:rPr>
          <w:sz w:val="24"/>
          <w:szCs w:val="24"/>
        </w:rPr>
        <w:t>Powyższe cele będą realizowane poprzez współpracę o charakterze finansowy</w:t>
      </w:r>
      <w:r w:rsidR="00A23E2E">
        <w:rPr>
          <w:sz w:val="24"/>
          <w:szCs w:val="24"/>
        </w:rPr>
        <w:t>m</w:t>
      </w:r>
      <w:r w:rsidR="00FF744D">
        <w:rPr>
          <w:sz w:val="24"/>
          <w:szCs w:val="24"/>
        </w:rPr>
        <w:t xml:space="preserve"> i </w:t>
      </w:r>
      <w:r w:rsidRPr="006018DA">
        <w:rPr>
          <w:sz w:val="24"/>
          <w:szCs w:val="24"/>
        </w:rPr>
        <w:t>pozafinansowym.</w:t>
      </w:r>
    </w:p>
    <w:p w14:paraId="42B28BE4" w14:textId="77777777" w:rsidR="00FC17EC" w:rsidRPr="009B1D11" w:rsidRDefault="00FC17EC" w:rsidP="00FC17EC">
      <w:pPr>
        <w:spacing w:after="0" w:line="259" w:lineRule="auto"/>
        <w:ind w:left="58" w:right="101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ROZDZIAŁ III</w:t>
      </w:r>
    </w:p>
    <w:p w14:paraId="56AD8A2F" w14:textId="669A1447" w:rsidR="00FC17EC" w:rsidRPr="009B1D11" w:rsidRDefault="00FC17EC" w:rsidP="00FC17EC">
      <w:pPr>
        <w:spacing w:after="164" w:line="259" w:lineRule="auto"/>
        <w:ind w:left="58" w:right="120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 xml:space="preserve">ZAKRES PODMIOTOWY </w:t>
      </w:r>
      <w:r w:rsidR="004B64FF">
        <w:rPr>
          <w:sz w:val="28"/>
          <w:szCs w:val="28"/>
        </w:rPr>
        <w:t>I</w:t>
      </w:r>
      <w:r w:rsidRPr="009B1D11">
        <w:rPr>
          <w:sz w:val="28"/>
          <w:szCs w:val="28"/>
        </w:rPr>
        <w:t xml:space="preserve"> PRZEDMIOTOWY PROGRAMU</w:t>
      </w:r>
    </w:p>
    <w:p w14:paraId="5A9B1D8A" w14:textId="7433E70F" w:rsidR="00FC17EC" w:rsidRPr="006018DA" w:rsidRDefault="00FC17EC" w:rsidP="00FC17EC">
      <w:pPr>
        <w:spacing w:after="288" w:line="265" w:lineRule="auto"/>
        <w:ind w:left="29" w:right="0" w:hanging="10"/>
        <w:jc w:val="left"/>
        <w:rPr>
          <w:sz w:val="24"/>
          <w:szCs w:val="24"/>
        </w:rPr>
      </w:pPr>
      <w:r w:rsidRPr="006018DA">
        <w:rPr>
          <w:sz w:val="24"/>
          <w:szCs w:val="24"/>
          <w:u w:val="single" w:color="000000"/>
        </w:rPr>
        <w:t xml:space="preserve"> §</w:t>
      </w:r>
      <w:r>
        <w:rPr>
          <w:sz w:val="24"/>
          <w:szCs w:val="24"/>
          <w:u w:val="single" w:color="000000"/>
        </w:rPr>
        <w:t xml:space="preserve"> </w:t>
      </w:r>
      <w:r w:rsidRPr="006018DA">
        <w:rPr>
          <w:sz w:val="24"/>
          <w:szCs w:val="24"/>
          <w:u w:val="single" w:color="000000"/>
        </w:rPr>
        <w:t>3.1. Zakres podmiotowy</w:t>
      </w:r>
    </w:p>
    <w:p w14:paraId="4BC060FE" w14:textId="056E0D4E" w:rsidR="00855F6A" w:rsidRPr="00855F6A" w:rsidRDefault="00FC17EC" w:rsidP="00855F6A">
      <w:pPr>
        <w:pStyle w:val="Akapitzlist"/>
        <w:numPr>
          <w:ilvl w:val="0"/>
          <w:numId w:val="21"/>
        </w:numPr>
        <w:ind w:right="14"/>
        <w:rPr>
          <w:color w:val="C00000"/>
          <w:sz w:val="24"/>
          <w:szCs w:val="24"/>
        </w:rPr>
      </w:pPr>
      <w:r w:rsidRPr="00855F6A">
        <w:rPr>
          <w:sz w:val="24"/>
          <w:szCs w:val="24"/>
        </w:rPr>
        <w:t>Pod</w:t>
      </w:r>
      <w:r w:rsidR="002804E7">
        <w:rPr>
          <w:sz w:val="24"/>
          <w:szCs w:val="24"/>
        </w:rPr>
        <w:t>miotami niniejszego programu są</w:t>
      </w:r>
      <w:r w:rsidRPr="00855F6A">
        <w:rPr>
          <w:sz w:val="24"/>
          <w:szCs w:val="24"/>
        </w:rPr>
        <w:t>:</w:t>
      </w:r>
      <w:r w:rsidR="00231B2A" w:rsidRPr="00855F6A">
        <w:rPr>
          <w:sz w:val="24"/>
          <w:szCs w:val="24"/>
        </w:rPr>
        <w:t xml:space="preserve"> </w:t>
      </w:r>
    </w:p>
    <w:p w14:paraId="28359ED4" w14:textId="2C1AE071" w:rsidR="009F4825" w:rsidRDefault="00FC17EC" w:rsidP="009F4825">
      <w:pPr>
        <w:pStyle w:val="Akapitzlist"/>
        <w:numPr>
          <w:ilvl w:val="0"/>
          <w:numId w:val="25"/>
        </w:numPr>
        <w:ind w:right="14"/>
        <w:rPr>
          <w:sz w:val="24"/>
          <w:szCs w:val="24"/>
        </w:rPr>
      </w:pPr>
      <w:r w:rsidRPr="00855F6A">
        <w:rPr>
          <w:sz w:val="24"/>
          <w:szCs w:val="24"/>
        </w:rPr>
        <w:t xml:space="preserve">Rada Powiatu, w zakresie wytyczania polityki społecznej i finansowej w działalności </w:t>
      </w:r>
      <w:r w:rsidR="009F4825">
        <w:rPr>
          <w:sz w:val="24"/>
          <w:szCs w:val="24"/>
        </w:rPr>
        <w:t xml:space="preserve">   </w:t>
      </w:r>
    </w:p>
    <w:p w14:paraId="3F4EA795" w14:textId="196BC880" w:rsidR="00FC17EC" w:rsidRPr="009F4825" w:rsidRDefault="00FC17EC" w:rsidP="009F4825">
      <w:pPr>
        <w:pStyle w:val="Akapitzlist"/>
        <w:ind w:left="1079" w:right="14" w:firstLine="0"/>
        <w:rPr>
          <w:sz w:val="24"/>
          <w:szCs w:val="24"/>
        </w:rPr>
      </w:pPr>
      <w:r w:rsidRPr="009F4825">
        <w:rPr>
          <w:sz w:val="24"/>
          <w:szCs w:val="24"/>
        </w:rPr>
        <w:t>Powiatu,</w:t>
      </w:r>
    </w:p>
    <w:p w14:paraId="477FCB68" w14:textId="27E1F53F" w:rsidR="00FC17EC" w:rsidRPr="006018DA" w:rsidRDefault="00855F6A" w:rsidP="00855F6A">
      <w:pPr>
        <w:spacing w:after="11" w:line="248" w:lineRule="auto"/>
        <w:ind w:left="568" w:right="91" w:firstLine="0"/>
        <w:rPr>
          <w:sz w:val="24"/>
          <w:szCs w:val="24"/>
        </w:rPr>
      </w:pPr>
      <w:r>
        <w:rPr>
          <w:sz w:val="24"/>
          <w:szCs w:val="24"/>
        </w:rPr>
        <w:t xml:space="preserve">  b) </w:t>
      </w:r>
      <w:r w:rsidR="00166B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C17EC" w:rsidRPr="006018DA">
        <w:rPr>
          <w:sz w:val="24"/>
          <w:szCs w:val="24"/>
        </w:rPr>
        <w:t>Zarząd Powiatu, w zakresie realizacji polityki społecznej i finansowej Powiatu,</w:t>
      </w:r>
    </w:p>
    <w:p w14:paraId="0CAB2B2D" w14:textId="24CD9F91" w:rsidR="00FC17EC" w:rsidRPr="00855F6A" w:rsidRDefault="00FC17EC" w:rsidP="00855F6A">
      <w:pPr>
        <w:pStyle w:val="Akapitzlist"/>
        <w:numPr>
          <w:ilvl w:val="0"/>
          <w:numId w:val="22"/>
        </w:numPr>
        <w:ind w:right="91"/>
        <w:rPr>
          <w:sz w:val="24"/>
          <w:szCs w:val="24"/>
        </w:rPr>
      </w:pPr>
      <w:r w:rsidRPr="00855F6A">
        <w:rPr>
          <w:sz w:val="24"/>
          <w:szCs w:val="24"/>
        </w:rPr>
        <w:t>Komisja Konkursowa, w zakresie przeprowadzania otwartego konkursu ofert na realizację zadań zleconych przez Powiat Żyrardowski organizacjom pozarządowym oraz podmiotom, o których mowa w art. 3 ust. 3 Ustawy oraz przedkładania Zarządowi Powiatu propozycji wyboru ofert, na które p</w:t>
      </w:r>
      <w:r w:rsidR="00EE4E41">
        <w:rPr>
          <w:sz w:val="24"/>
          <w:szCs w:val="24"/>
        </w:rPr>
        <w:t>roponuje się udzielenie dotacji,</w:t>
      </w:r>
    </w:p>
    <w:p w14:paraId="23A776B2" w14:textId="77777777" w:rsidR="00EE4E41" w:rsidRDefault="00FC17EC" w:rsidP="00EE4E41">
      <w:pPr>
        <w:pStyle w:val="Akapitzlist"/>
        <w:numPr>
          <w:ilvl w:val="0"/>
          <w:numId w:val="22"/>
        </w:numPr>
        <w:ind w:right="91"/>
        <w:rPr>
          <w:sz w:val="24"/>
          <w:szCs w:val="24"/>
        </w:rPr>
      </w:pPr>
      <w:r w:rsidRPr="00855F6A">
        <w:rPr>
          <w:sz w:val="24"/>
          <w:szCs w:val="24"/>
        </w:rPr>
        <w:t xml:space="preserve">Wydział Organizacyjny, </w:t>
      </w:r>
      <w:r w:rsidR="00984BBC" w:rsidRPr="00855F6A">
        <w:rPr>
          <w:sz w:val="24"/>
          <w:szCs w:val="24"/>
        </w:rPr>
        <w:t xml:space="preserve">w </w:t>
      </w:r>
      <w:r w:rsidR="000D5CA1" w:rsidRPr="00855F6A">
        <w:rPr>
          <w:sz w:val="24"/>
          <w:szCs w:val="24"/>
        </w:rPr>
        <w:t>ścisłej współprac</w:t>
      </w:r>
      <w:r w:rsidR="002804E7">
        <w:rPr>
          <w:sz w:val="24"/>
          <w:szCs w:val="24"/>
        </w:rPr>
        <w:t>y z merytorycznymi wydziałami i </w:t>
      </w:r>
      <w:r w:rsidR="000D5CA1" w:rsidRPr="00855F6A">
        <w:rPr>
          <w:sz w:val="24"/>
          <w:szCs w:val="24"/>
        </w:rPr>
        <w:t xml:space="preserve">stanowiskami Starostwa </w:t>
      </w:r>
      <w:r w:rsidRPr="00855F6A">
        <w:rPr>
          <w:sz w:val="24"/>
          <w:szCs w:val="24"/>
        </w:rPr>
        <w:t>w zakresie prowadzenia bezpośredniej współpracy                                         z organizacjami, która w szczególności polega na:</w:t>
      </w:r>
    </w:p>
    <w:p w14:paraId="2B7B2B0B" w14:textId="156CF4C9" w:rsidR="00855F6A" w:rsidRPr="00EE4E41" w:rsidRDefault="00FC17EC" w:rsidP="00EE4E41">
      <w:pPr>
        <w:pStyle w:val="Akapitzlist"/>
        <w:numPr>
          <w:ilvl w:val="1"/>
          <w:numId w:val="24"/>
        </w:numPr>
        <w:ind w:right="91"/>
        <w:rPr>
          <w:sz w:val="24"/>
          <w:szCs w:val="24"/>
        </w:rPr>
      </w:pPr>
      <w:r w:rsidRPr="00EE4E41">
        <w:rPr>
          <w:sz w:val="24"/>
          <w:szCs w:val="24"/>
        </w:rPr>
        <w:t xml:space="preserve">przygotowaniu i prowadzeniu konkursów ofert dla organizacji na realizację zadań </w:t>
      </w:r>
      <w:r w:rsidR="00855F6A" w:rsidRPr="00EE4E41">
        <w:rPr>
          <w:sz w:val="24"/>
          <w:szCs w:val="24"/>
        </w:rPr>
        <w:t xml:space="preserve">  </w:t>
      </w:r>
    </w:p>
    <w:p w14:paraId="2AA7552F" w14:textId="77777777" w:rsidR="00EE4E41" w:rsidRDefault="00FC17EC" w:rsidP="00EE4E41">
      <w:pPr>
        <w:pStyle w:val="Akapitzlist"/>
        <w:ind w:left="1440" w:right="91" w:firstLine="0"/>
        <w:rPr>
          <w:sz w:val="24"/>
          <w:szCs w:val="24"/>
        </w:rPr>
      </w:pPr>
      <w:r w:rsidRPr="00EE4E41">
        <w:rPr>
          <w:sz w:val="24"/>
          <w:szCs w:val="24"/>
        </w:rPr>
        <w:t>finansowanych ze środków budżetu Powiatu,</w:t>
      </w:r>
    </w:p>
    <w:p w14:paraId="41358A3A" w14:textId="77777777" w:rsidR="00EE4E41" w:rsidRDefault="00FC17EC" w:rsidP="00EE4E41">
      <w:pPr>
        <w:pStyle w:val="Akapitzlist"/>
        <w:numPr>
          <w:ilvl w:val="1"/>
          <w:numId w:val="24"/>
        </w:numPr>
        <w:ind w:right="91"/>
        <w:rPr>
          <w:sz w:val="24"/>
          <w:szCs w:val="24"/>
        </w:rPr>
      </w:pPr>
      <w:r w:rsidRPr="00EE4E41">
        <w:rPr>
          <w:sz w:val="24"/>
          <w:szCs w:val="24"/>
        </w:rPr>
        <w:t>sporządzaniu  sprawozdań z finansowej</w:t>
      </w:r>
      <w:r w:rsidR="00EE4E41">
        <w:rPr>
          <w:sz w:val="24"/>
          <w:szCs w:val="24"/>
        </w:rPr>
        <w:t xml:space="preserve"> i poza finansowej współpracy z </w:t>
      </w:r>
      <w:r w:rsidRPr="00EE4E41">
        <w:rPr>
          <w:sz w:val="24"/>
          <w:szCs w:val="24"/>
        </w:rPr>
        <w:t>organizacjami pozarządowymi,</w:t>
      </w:r>
    </w:p>
    <w:p w14:paraId="1B8241FA" w14:textId="77777777" w:rsidR="00EE4E41" w:rsidRDefault="00FC17EC" w:rsidP="00EE4E41">
      <w:pPr>
        <w:pStyle w:val="Akapitzlist"/>
        <w:numPr>
          <w:ilvl w:val="1"/>
          <w:numId w:val="24"/>
        </w:numPr>
        <w:ind w:right="91"/>
        <w:rPr>
          <w:sz w:val="24"/>
          <w:szCs w:val="24"/>
        </w:rPr>
      </w:pPr>
      <w:r w:rsidRPr="00EE4E41">
        <w:rPr>
          <w:sz w:val="24"/>
          <w:szCs w:val="24"/>
        </w:rPr>
        <w:t>podejmowaniu i prowadzeniu bieżącej współpracy z organizacjami pozarządowymi statutowo prowadzącymi działalność pożytku publicznego,</w:t>
      </w:r>
    </w:p>
    <w:p w14:paraId="5AC4DC82" w14:textId="5361991C" w:rsidR="00FC17EC" w:rsidRPr="00EE4E41" w:rsidRDefault="00FC17EC" w:rsidP="00EE4E41">
      <w:pPr>
        <w:pStyle w:val="Akapitzlist"/>
        <w:numPr>
          <w:ilvl w:val="1"/>
          <w:numId w:val="24"/>
        </w:numPr>
        <w:ind w:right="91"/>
        <w:rPr>
          <w:sz w:val="24"/>
          <w:szCs w:val="24"/>
        </w:rPr>
      </w:pPr>
      <w:r w:rsidRPr="00EE4E41">
        <w:rPr>
          <w:sz w:val="24"/>
          <w:szCs w:val="24"/>
        </w:rPr>
        <w:t xml:space="preserve">udziale przedstawicieli w spotkaniach i szkoleniach administracji dotyczących </w:t>
      </w:r>
      <w:r w:rsidR="00EE4E41">
        <w:rPr>
          <w:sz w:val="24"/>
          <w:szCs w:val="24"/>
        </w:rPr>
        <w:t>współpracy z organizacjami,</w:t>
      </w:r>
    </w:p>
    <w:p w14:paraId="4D4C3EAB" w14:textId="77777777" w:rsidR="00FC17EC" w:rsidRPr="006018DA" w:rsidRDefault="00FC17EC" w:rsidP="00FC17EC">
      <w:pPr>
        <w:ind w:left="568" w:right="91" w:firstLine="0"/>
        <w:rPr>
          <w:sz w:val="24"/>
          <w:szCs w:val="24"/>
        </w:rPr>
      </w:pPr>
      <w:r w:rsidRPr="006018DA">
        <w:rPr>
          <w:sz w:val="24"/>
          <w:szCs w:val="24"/>
        </w:rPr>
        <w:t xml:space="preserve"> oraz:</w:t>
      </w:r>
    </w:p>
    <w:p w14:paraId="010CFEFD" w14:textId="511FB45D" w:rsidR="00FC17EC" w:rsidRPr="00855F6A" w:rsidRDefault="00855F6A" w:rsidP="00855F6A">
      <w:pPr>
        <w:pStyle w:val="Akapitzlist"/>
        <w:numPr>
          <w:ilvl w:val="0"/>
          <w:numId w:val="22"/>
        </w:numPr>
        <w:ind w:right="91"/>
        <w:rPr>
          <w:sz w:val="24"/>
          <w:szCs w:val="24"/>
        </w:rPr>
      </w:pPr>
      <w:r>
        <w:rPr>
          <w:sz w:val="24"/>
          <w:szCs w:val="24"/>
        </w:rPr>
        <w:t>o</w:t>
      </w:r>
      <w:r w:rsidR="00FC17EC" w:rsidRPr="00855F6A">
        <w:rPr>
          <w:sz w:val="24"/>
          <w:szCs w:val="24"/>
        </w:rPr>
        <w:t xml:space="preserve">rganizacje pozarządowe i podmioty wymienione w art. 3 </w:t>
      </w:r>
      <w:r w:rsidR="00231B2A" w:rsidRPr="00855F6A">
        <w:rPr>
          <w:color w:val="000000" w:themeColor="text1"/>
          <w:sz w:val="24"/>
          <w:szCs w:val="24"/>
        </w:rPr>
        <w:t xml:space="preserve">ust. 2 i 3 </w:t>
      </w:r>
      <w:r w:rsidR="00FC17EC" w:rsidRPr="00855F6A">
        <w:rPr>
          <w:sz w:val="24"/>
          <w:szCs w:val="24"/>
        </w:rPr>
        <w:t>Ustawy.</w:t>
      </w:r>
    </w:p>
    <w:p w14:paraId="6A9EF3B8" w14:textId="77777777" w:rsidR="00FC17EC" w:rsidRPr="006018DA" w:rsidRDefault="00FC17EC" w:rsidP="00FC17EC">
      <w:pPr>
        <w:spacing w:after="108"/>
        <w:ind w:right="91"/>
        <w:rPr>
          <w:sz w:val="24"/>
          <w:szCs w:val="24"/>
          <w:u w:val="single"/>
        </w:rPr>
      </w:pPr>
    </w:p>
    <w:p w14:paraId="6EF8C271" w14:textId="5E300B71" w:rsidR="00FC17EC" w:rsidRPr="006018DA" w:rsidRDefault="00FC17EC" w:rsidP="00FC17EC">
      <w:pPr>
        <w:spacing w:after="108"/>
        <w:ind w:right="91"/>
        <w:rPr>
          <w:sz w:val="24"/>
          <w:szCs w:val="24"/>
          <w:u w:val="single"/>
        </w:rPr>
      </w:pPr>
      <w:r w:rsidRPr="006018DA">
        <w:rPr>
          <w:sz w:val="24"/>
          <w:szCs w:val="24"/>
          <w:u w:val="single"/>
        </w:rPr>
        <w:t>§ 3.2. Zakres Przedmiotowy</w:t>
      </w:r>
    </w:p>
    <w:p w14:paraId="6569A97A" w14:textId="228A4A61" w:rsidR="00231B2A" w:rsidRPr="00855F6A" w:rsidRDefault="00FC17EC" w:rsidP="00855F6A">
      <w:pPr>
        <w:spacing w:after="318"/>
        <w:ind w:left="24" w:right="91" w:firstLine="5"/>
        <w:rPr>
          <w:color w:val="auto"/>
          <w:sz w:val="24"/>
          <w:szCs w:val="24"/>
        </w:rPr>
      </w:pPr>
      <w:r w:rsidRPr="00855F6A">
        <w:rPr>
          <w:color w:val="auto"/>
          <w:sz w:val="24"/>
          <w:szCs w:val="24"/>
        </w:rPr>
        <w:t>Program określa zakres współpracy Powiatu Żyrardowskiego w sferze wykonywania zadań publicznych określonych w art. 4</w:t>
      </w:r>
      <w:r w:rsidR="00231B2A" w:rsidRPr="00855F6A">
        <w:rPr>
          <w:color w:val="auto"/>
          <w:sz w:val="24"/>
          <w:szCs w:val="24"/>
        </w:rPr>
        <w:t xml:space="preserve"> ust. 1</w:t>
      </w:r>
      <w:r w:rsidRPr="00855F6A">
        <w:rPr>
          <w:color w:val="auto"/>
          <w:sz w:val="24"/>
          <w:szCs w:val="24"/>
        </w:rPr>
        <w:t xml:space="preserve"> Ustawy we współpracy z organizacjami pozarządowymi oraz podmiotami wymienionymi w art. 3 Ustawy</w:t>
      </w:r>
      <w:r w:rsidR="00166BC1">
        <w:rPr>
          <w:color w:val="auto"/>
          <w:sz w:val="24"/>
          <w:szCs w:val="24"/>
        </w:rPr>
        <w:t>,</w:t>
      </w:r>
      <w:r w:rsidRPr="00855F6A">
        <w:rPr>
          <w:color w:val="auto"/>
          <w:sz w:val="24"/>
          <w:szCs w:val="24"/>
        </w:rPr>
        <w:t xml:space="preserve"> prowadzącymi odpowiednio do terytorialnego zakresu działania organów powiatu - działalność pożytku publicznego w zakresie odpowiadającym zadaniom tych organów</w:t>
      </w:r>
      <w:r w:rsidR="00855F6A" w:rsidRPr="00855F6A">
        <w:rPr>
          <w:color w:val="auto"/>
          <w:sz w:val="24"/>
          <w:szCs w:val="24"/>
        </w:rPr>
        <w:t xml:space="preserve">, </w:t>
      </w:r>
      <w:r w:rsidR="00231B2A" w:rsidRPr="00855F6A">
        <w:rPr>
          <w:color w:val="auto"/>
          <w:sz w:val="24"/>
          <w:szCs w:val="24"/>
        </w:rPr>
        <w:t>o ile są one zgodne</w:t>
      </w:r>
      <w:r w:rsidR="00EE4E41">
        <w:rPr>
          <w:color w:val="auto"/>
          <w:sz w:val="24"/>
          <w:szCs w:val="24"/>
        </w:rPr>
        <w:t xml:space="preserve"> z zadaniami własnymi powiatu i </w:t>
      </w:r>
      <w:r w:rsidR="00231B2A" w:rsidRPr="00855F6A">
        <w:rPr>
          <w:color w:val="auto"/>
          <w:sz w:val="24"/>
          <w:szCs w:val="24"/>
        </w:rPr>
        <w:t>obowiązującymi dokumentami strategicznymi.</w:t>
      </w:r>
    </w:p>
    <w:p w14:paraId="4D83283F" w14:textId="7301B806" w:rsidR="004B64FF" w:rsidRPr="00DD5724" w:rsidRDefault="004B64FF" w:rsidP="00DD5724">
      <w:pPr>
        <w:spacing w:after="0" w:line="259" w:lineRule="auto"/>
        <w:ind w:left="0" w:right="101" w:firstLine="0"/>
        <w:rPr>
          <w:sz w:val="32"/>
        </w:rPr>
      </w:pPr>
    </w:p>
    <w:p w14:paraId="489F9D44" w14:textId="77777777" w:rsidR="004B64FF" w:rsidRDefault="004B64FF" w:rsidP="00480AE2">
      <w:pPr>
        <w:spacing w:after="0" w:line="259" w:lineRule="auto"/>
        <w:ind w:left="0" w:right="101" w:firstLine="0"/>
        <w:rPr>
          <w:sz w:val="28"/>
          <w:szCs w:val="28"/>
        </w:rPr>
      </w:pPr>
    </w:p>
    <w:p w14:paraId="116C1470" w14:textId="454379AC" w:rsidR="00FC17EC" w:rsidRPr="009B1D11" w:rsidRDefault="00FC17EC" w:rsidP="004B64FF">
      <w:pPr>
        <w:spacing w:after="0" w:line="259" w:lineRule="auto"/>
        <w:ind w:left="0" w:right="101" w:firstLine="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ROZDZIAŁ IV</w:t>
      </w:r>
    </w:p>
    <w:p w14:paraId="7A58C5C8" w14:textId="77777777" w:rsidR="00FC17EC" w:rsidRPr="009B1D11" w:rsidRDefault="00FC17EC" w:rsidP="004B64FF">
      <w:pPr>
        <w:spacing w:after="140" w:line="259" w:lineRule="auto"/>
        <w:ind w:left="58" w:right="101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FORMY 1 ZASADY WSPÓŁPRACY</w:t>
      </w:r>
    </w:p>
    <w:p w14:paraId="3AA8733B" w14:textId="7F89A29B" w:rsidR="00FC17EC" w:rsidRPr="006018DA" w:rsidRDefault="00FC17EC" w:rsidP="00FC17EC">
      <w:pPr>
        <w:spacing w:after="288" w:line="265" w:lineRule="auto"/>
        <w:ind w:left="29" w:right="0" w:hanging="10"/>
        <w:jc w:val="left"/>
        <w:rPr>
          <w:sz w:val="24"/>
          <w:szCs w:val="24"/>
        </w:rPr>
      </w:pPr>
      <w:r w:rsidRPr="006018DA">
        <w:rPr>
          <w:sz w:val="24"/>
          <w:szCs w:val="24"/>
          <w:u w:val="single" w:color="000000"/>
        </w:rPr>
        <w:t>§  4.1</w:t>
      </w:r>
      <w:r w:rsidR="00626BD5">
        <w:rPr>
          <w:sz w:val="24"/>
          <w:szCs w:val="24"/>
          <w:u w:val="single" w:color="000000"/>
        </w:rPr>
        <w:t>.</w:t>
      </w:r>
      <w:r w:rsidRPr="006018DA">
        <w:rPr>
          <w:sz w:val="24"/>
          <w:szCs w:val="24"/>
          <w:u w:val="single" w:color="000000"/>
        </w:rPr>
        <w:t xml:space="preserve"> Formy współpracy</w:t>
      </w:r>
    </w:p>
    <w:p w14:paraId="6B5975B9" w14:textId="5BEB9A92" w:rsidR="00FC17EC" w:rsidRDefault="00EE4E41" w:rsidP="00FC17EC">
      <w:pPr>
        <w:ind w:left="24" w:right="101" w:firstLine="696"/>
        <w:rPr>
          <w:sz w:val="24"/>
          <w:szCs w:val="24"/>
        </w:rPr>
      </w:pPr>
      <w:r>
        <w:rPr>
          <w:sz w:val="24"/>
          <w:szCs w:val="24"/>
        </w:rPr>
        <w:t>W</w:t>
      </w:r>
      <w:r w:rsidRPr="006018DA">
        <w:rPr>
          <w:sz w:val="24"/>
          <w:szCs w:val="24"/>
        </w:rPr>
        <w:t xml:space="preserve"> ramach programu </w:t>
      </w:r>
      <w:r>
        <w:rPr>
          <w:sz w:val="24"/>
          <w:szCs w:val="24"/>
        </w:rPr>
        <w:t>w</w:t>
      </w:r>
      <w:r w:rsidR="00FC17EC" w:rsidRPr="006018DA">
        <w:rPr>
          <w:sz w:val="24"/>
          <w:szCs w:val="24"/>
        </w:rPr>
        <w:t xml:space="preserve">spółpraca </w:t>
      </w:r>
      <w:r>
        <w:rPr>
          <w:sz w:val="24"/>
          <w:szCs w:val="24"/>
        </w:rPr>
        <w:t>z organizacjami pozarządowymi</w:t>
      </w:r>
      <w:r w:rsidR="00FC17EC" w:rsidRPr="006018DA">
        <w:rPr>
          <w:sz w:val="24"/>
          <w:szCs w:val="24"/>
        </w:rPr>
        <w:t xml:space="preserve"> realizowana</w:t>
      </w:r>
      <w:r>
        <w:rPr>
          <w:sz w:val="24"/>
          <w:szCs w:val="24"/>
        </w:rPr>
        <w:t xml:space="preserve"> </w:t>
      </w:r>
      <w:r w:rsidR="00B45B55">
        <w:rPr>
          <w:sz w:val="24"/>
          <w:szCs w:val="24"/>
        </w:rPr>
        <w:t>będzie w </w:t>
      </w:r>
      <w:r>
        <w:rPr>
          <w:sz w:val="24"/>
          <w:szCs w:val="24"/>
        </w:rPr>
        <w:t>następujących formach</w:t>
      </w:r>
      <w:r w:rsidR="00FC17EC" w:rsidRPr="006018DA">
        <w:rPr>
          <w:sz w:val="24"/>
          <w:szCs w:val="24"/>
        </w:rPr>
        <w:t>:</w:t>
      </w:r>
    </w:p>
    <w:p w14:paraId="6F24E1E1" w14:textId="77777777" w:rsidR="00166BC1" w:rsidRPr="006018DA" w:rsidRDefault="00166BC1" w:rsidP="00FC17EC">
      <w:pPr>
        <w:ind w:left="24" w:right="101" w:firstLine="696"/>
        <w:rPr>
          <w:sz w:val="24"/>
          <w:szCs w:val="24"/>
        </w:rPr>
      </w:pPr>
    </w:p>
    <w:p w14:paraId="62062B7F" w14:textId="53E19C92" w:rsidR="00FC17EC" w:rsidRPr="00166BC1" w:rsidRDefault="00FC17EC" w:rsidP="00166BC1">
      <w:pPr>
        <w:pStyle w:val="Akapitzlist"/>
        <w:numPr>
          <w:ilvl w:val="0"/>
          <w:numId w:val="2"/>
        </w:numPr>
        <w:spacing w:after="29"/>
        <w:ind w:right="14"/>
        <w:rPr>
          <w:sz w:val="24"/>
          <w:szCs w:val="24"/>
        </w:rPr>
      </w:pPr>
      <w:r w:rsidRPr="00166BC1">
        <w:rPr>
          <w:sz w:val="24"/>
          <w:szCs w:val="24"/>
        </w:rPr>
        <w:t>Zlecania realizacji zadań publicznych odbywających się na zasadach określonych w ustawie</w:t>
      </w:r>
      <w:r w:rsidR="00166BC1">
        <w:rPr>
          <w:sz w:val="24"/>
          <w:szCs w:val="24"/>
        </w:rPr>
        <w:t xml:space="preserve"> </w:t>
      </w:r>
      <w:r w:rsidRPr="00166BC1">
        <w:rPr>
          <w:sz w:val="24"/>
          <w:szCs w:val="24"/>
        </w:rPr>
        <w:t>poprzez:</w:t>
      </w:r>
    </w:p>
    <w:p w14:paraId="21BF998E" w14:textId="77777777" w:rsidR="00FC17EC" w:rsidRPr="006018DA" w:rsidRDefault="00FC17EC" w:rsidP="00FC17EC">
      <w:pPr>
        <w:numPr>
          <w:ilvl w:val="1"/>
          <w:numId w:val="6"/>
        </w:numPr>
        <w:spacing w:after="31"/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powierzanie wykonania zadań publicznych wraz z udzielaniem dotacji na sfinansowanie ich realizacji,</w:t>
      </w:r>
    </w:p>
    <w:p w14:paraId="5C39438B" w14:textId="6CEA916F" w:rsidR="00166BC1" w:rsidRPr="00166BC1" w:rsidRDefault="00FC17EC" w:rsidP="00166BC1">
      <w:pPr>
        <w:numPr>
          <w:ilvl w:val="1"/>
          <w:numId w:val="6"/>
        </w:numPr>
        <w:spacing w:after="39"/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wspieranie takich zadań wraz z udzielaniem dotacji na dofinansowanie ich realizacji;</w:t>
      </w:r>
    </w:p>
    <w:p w14:paraId="7067ECFE" w14:textId="5DFBBE17" w:rsidR="00166BC1" w:rsidRPr="00166BC1" w:rsidRDefault="00FC17EC" w:rsidP="00166BC1">
      <w:pPr>
        <w:pStyle w:val="Akapitzlist"/>
        <w:numPr>
          <w:ilvl w:val="0"/>
          <w:numId w:val="21"/>
        </w:numPr>
        <w:spacing w:after="39"/>
        <w:ind w:right="14"/>
        <w:rPr>
          <w:sz w:val="24"/>
          <w:szCs w:val="24"/>
        </w:rPr>
      </w:pPr>
      <w:r w:rsidRPr="00166BC1">
        <w:rPr>
          <w:sz w:val="24"/>
          <w:szCs w:val="24"/>
        </w:rPr>
        <w:t xml:space="preserve">Wzajemnego informowania się o planowanych kierunkach działalności i współdziałanie            </w:t>
      </w:r>
      <w:r w:rsidR="00166BC1" w:rsidRPr="00166BC1">
        <w:rPr>
          <w:sz w:val="24"/>
          <w:szCs w:val="24"/>
        </w:rPr>
        <w:t xml:space="preserve"> </w:t>
      </w:r>
    </w:p>
    <w:p w14:paraId="1E270F4E" w14:textId="1C7A06B7" w:rsidR="00FC17EC" w:rsidRPr="00166BC1" w:rsidRDefault="00166BC1" w:rsidP="00166BC1">
      <w:pPr>
        <w:pStyle w:val="Akapitzlist"/>
        <w:spacing w:after="39"/>
        <w:ind w:left="719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7EC" w:rsidRPr="00166BC1">
        <w:rPr>
          <w:sz w:val="24"/>
          <w:szCs w:val="24"/>
        </w:rPr>
        <w:t>w celu zharmonizowania tych kierunków poprzez:</w:t>
      </w:r>
    </w:p>
    <w:p w14:paraId="5B82D2FD" w14:textId="1BE103C4" w:rsidR="00FC17EC" w:rsidRPr="003B1823" w:rsidRDefault="00FC17EC" w:rsidP="00FC17EC">
      <w:pPr>
        <w:pStyle w:val="Akapitzlist"/>
        <w:numPr>
          <w:ilvl w:val="0"/>
          <w:numId w:val="14"/>
        </w:numPr>
        <w:ind w:left="993" w:right="14" w:hanging="284"/>
        <w:rPr>
          <w:sz w:val="24"/>
          <w:szCs w:val="24"/>
        </w:rPr>
      </w:pPr>
      <w:r w:rsidRPr="003B1823">
        <w:rPr>
          <w:sz w:val="24"/>
          <w:szCs w:val="24"/>
        </w:rPr>
        <w:t>publikowanie na stronie internetowej Powiatu oraz w Biuletynie Informacji Publicznej wszelkich ważnych informacji dotyczących zarówno działań podejmowanych przez Powiat</w:t>
      </w:r>
      <w:r w:rsidR="00166BC1">
        <w:rPr>
          <w:sz w:val="24"/>
          <w:szCs w:val="24"/>
        </w:rPr>
        <w:t>,</w:t>
      </w:r>
      <w:r w:rsidRPr="003B1823">
        <w:rPr>
          <w:sz w:val="24"/>
          <w:szCs w:val="24"/>
        </w:rPr>
        <w:t xml:space="preserve"> jak i przez organizacje,</w:t>
      </w:r>
    </w:p>
    <w:p w14:paraId="44E521D4" w14:textId="77777777" w:rsidR="00FC17EC" w:rsidRPr="003B1823" w:rsidRDefault="00FC17EC" w:rsidP="00FC17EC">
      <w:pPr>
        <w:pStyle w:val="Akapitzlist"/>
        <w:numPr>
          <w:ilvl w:val="0"/>
          <w:numId w:val="14"/>
        </w:numPr>
        <w:ind w:left="993" w:right="14" w:hanging="284"/>
        <w:rPr>
          <w:sz w:val="24"/>
          <w:szCs w:val="24"/>
        </w:rPr>
      </w:pPr>
      <w:r w:rsidRPr="003B1823">
        <w:rPr>
          <w:sz w:val="24"/>
          <w:szCs w:val="24"/>
        </w:rPr>
        <w:t>konsultowanie i zbieranie propozycji listy zagadnień priorytetowych na kolejny rok,</w:t>
      </w:r>
    </w:p>
    <w:p w14:paraId="254FADC4" w14:textId="225A28A2" w:rsidR="00FC17EC" w:rsidRPr="003B1823" w:rsidRDefault="00FC17EC" w:rsidP="00FC17EC">
      <w:pPr>
        <w:pStyle w:val="Akapitzlist"/>
        <w:numPr>
          <w:ilvl w:val="0"/>
          <w:numId w:val="14"/>
        </w:numPr>
        <w:ind w:left="993" w:right="14" w:hanging="284"/>
        <w:rPr>
          <w:sz w:val="24"/>
          <w:szCs w:val="24"/>
        </w:rPr>
      </w:pPr>
      <w:r w:rsidRPr="003B1823">
        <w:rPr>
          <w:sz w:val="24"/>
          <w:szCs w:val="24"/>
        </w:rPr>
        <w:t>organizowanie spotkań informacyjnych rozumianych jako formy wymiany informacji na temat podejmowanych działań, możliwości wymiany doświadczeń i spostrzeżeń, nawiązywanie współpracy i koor</w:t>
      </w:r>
      <w:r w:rsidR="00EE4E41">
        <w:rPr>
          <w:sz w:val="24"/>
          <w:szCs w:val="24"/>
        </w:rPr>
        <w:t>dynacja podejmowanych działań (</w:t>
      </w:r>
      <w:r w:rsidRPr="003B1823">
        <w:rPr>
          <w:sz w:val="24"/>
          <w:szCs w:val="24"/>
        </w:rPr>
        <w:t>konferencja plenarna organizacji raz w roku)</w:t>
      </w:r>
      <w:r w:rsidR="00166BC1">
        <w:rPr>
          <w:sz w:val="24"/>
          <w:szCs w:val="24"/>
        </w:rPr>
        <w:t>,</w:t>
      </w:r>
    </w:p>
    <w:p w14:paraId="72AC7074" w14:textId="7262B0AE" w:rsidR="00166BC1" w:rsidRPr="00166BC1" w:rsidRDefault="00FC17EC" w:rsidP="00166BC1">
      <w:pPr>
        <w:pStyle w:val="Akapitzlist"/>
        <w:numPr>
          <w:ilvl w:val="0"/>
          <w:numId w:val="14"/>
        </w:numPr>
        <w:ind w:left="993" w:right="14" w:hanging="284"/>
        <w:rPr>
          <w:sz w:val="24"/>
          <w:szCs w:val="24"/>
        </w:rPr>
      </w:pPr>
      <w:r w:rsidRPr="003B1823">
        <w:rPr>
          <w:sz w:val="24"/>
          <w:szCs w:val="24"/>
        </w:rPr>
        <w:t xml:space="preserve">przekazywanie przez organizacje informacji o przewidywanych lub realizowanych </w:t>
      </w:r>
      <w:r>
        <w:rPr>
          <w:sz w:val="24"/>
          <w:szCs w:val="24"/>
        </w:rPr>
        <w:t xml:space="preserve">           </w:t>
      </w:r>
      <w:r w:rsidRPr="003B1823">
        <w:rPr>
          <w:sz w:val="24"/>
          <w:szCs w:val="24"/>
        </w:rPr>
        <w:t>w 202</w:t>
      </w:r>
      <w:r w:rsidR="00166BC1">
        <w:rPr>
          <w:sz w:val="24"/>
          <w:szCs w:val="24"/>
        </w:rPr>
        <w:t>5</w:t>
      </w:r>
      <w:r w:rsidRPr="003B1823">
        <w:rPr>
          <w:sz w:val="24"/>
          <w:szCs w:val="24"/>
        </w:rPr>
        <w:t xml:space="preserve"> r. zadań sfery publicznej, których realizacja odbywa się w oparciu o środki inne niż wynikające z programu;</w:t>
      </w:r>
    </w:p>
    <w:p w14:paraId="600E485A" w14:textId="1EF2C52A" w:rsidR="00166BC1" w:rsidRPr="00166BC1" w:rsidRDefault="00FC17EC" w:rsidP="00166BC1">
      <w:pPr>
        <w:pStyle w:val="Akapitzlist"/>
        <w:numPr>
          <w:ilvl w:val="0"/>
          <w:numId w:val="6"/>
        </w:numPr>
        <w:ind w:right="53"/>
        <w:rPr>
          <w:color w:val="auto"/>
          <w:sz w:val="24"/>
          <w:szCs w:val="24"/>
        </w:rPr>
      </w:pPr>
      <w:r w:rsidRPr="00855F6A">
        <w:rPr>
          <w:color w:val="auto"/>
          <w:sz w:val="24"/>
          <w:szCs w:val="24"/>
        </w:rPr>
        <w:t>Zlecania realizacji zadań publicznych o charakterze regionalnym lub lokalnym,                       z pominięciem otwartego konkursu ofert w trybie uproszczonym na zasadach określonych w ustawie;</w:t>
      </w:r>
    </w:p>
    <w:p w14:paraId="103E3F58" w14:textId="44DB92B1" w:rsidR="00FC17EC" w:rsidRPr="006018DA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>Konsultowania z organizacjami projektów aktów normatywnych w dziedzinach dotyczących działalności statutowej tych orga</w:t>
      </w:r>
      <w:r w:rsidR="00C452A0">
        <w:rPr>
          <w:sz w:val="24"/>
          <w:szCs w:val="24"/>
        </w:rPr>
        <w:t>nizacji w szczególności poprzez</w:t>
      </w:r>
      <w:r w:rsidRPr="006018DA">
        <w:rPr>
          <w:sz w:val="24"/>
          <w:szCs w:val="24"/>
        </w:rPr>
        <w:t>:</w:t>
      </w:r>
    </w:p>
    <w:p w14:paraId="3F10BAAE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udostępnianie na stronie internetowej Powiatu oraz w Biuletynie Informacji Publicznej projektów uchwał odnoszących się do zagadnień związanych z profilem działalności organizacji wraz z podaniem terminu, w którym organizacje mogą składać pisemne opinie i uwagi,</w:t>
      </w:r>
    </w:p>
    <w:p w14:paraId="7FD68963" w14:textId="77777777" w:rsidR="00FC17EC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zamieszczanie na stronie internetowej Powiatu oraz w Biuletynie Informacji Publicznej informacji o planowanych sesjach Rady oraz Komisjach Rady Powiatu, w tym projektów uchwał odnoszących się do zagadnień związanych z profilem działalności organizacji;</w:t>
      </w:r>
    </w:p>
    <w:p w14:paraId="5476C2AE" w14:textId="77777777" w:rsidR="00F67C05" w:rsidRDefault="00786F8C" w:rsidP="00786F8C">
      <w:pPr>
        <w:pStyle w:val="Akapitzlist"/>
        <w:numPr>
          <w:ilvl w:val="0"/>
          <w:numId w:val="6"/>
        </w:numPr>
        <w:ind w:right="14"/>
        <w:rPr>
          <w:sz w:val="24"/>
          <w:szCs w:val="24"/>
        </w:rPr>
      </w:pPr>
      <w:r>
        <w:rPr>
          <w:sz w:val="24"/>
          <w:szCs w:val="24"/>
        </w:rPr>
        <w:t xml:space="preserve"> Pomoc w organizacji szkoleń, konferencji, spotkań służących wymianie doświadczeń, </w:t>
      </w:r>
      <w:r w:rsidR="00F67C05">
        <w:rPr>
          <w:sz w:val="24"/>
          <w:szCs w:val="24"/>
        </w:rPr>
        <w:t xml:space="preserve">   </w:t>
      </w:r>
    </w:p>
    <w:p w14:paraId="6BA800FA" w14:textId="6B176938" w:rsidR="00F67C05" w:rsidRDefault="00F67C05" w:rsidP="00F67C05">
      <w:pPr>
        <w:pStyle w:val="Akapitzlist"/>
        <w:ind w:left="709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6F8C">
        <w:rPr>
          <w:sz w:val="24"/>
          <w:szCs w:val="24"/>
        </w:rPr>
        <w:t>ma</w:t>
      </w:r>
      <w:r>
        <w:rPr>
          <w:sz w:val="24"/>
          <w:szCs w:val="24"/>
        </w:rPr>
        <w:t xml:space="preserve">jących na celu podniesienie sprawności funkcjonowania i profesjonalizacji działań  </w:t>
      </w:r>
    </w:p>
    <w:p w14:paraId="37767443" w14:textId="273A5AED" w:rsidR="00786F8C" w:rsidRDefault="00F67C05" w:rsidP="00F67C05">
      <w:pPr>
        <w:pStyle w:val="Akapitzlist"/>
        <w:ind w:left="709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organizacji;</w:t>
      </w:r>
    </w:p>
    <w:p w14:paraId="7B729C8A" w14:textId="77777777" w:rsidR="00F67C05" w:rsidRDefault="00F67C05" w:rsidP="00786F8C">
      <w:pPr>
        <w:pStyle w:val="Akapitzlist"/>
        <w:numPr>
          <w:ilvl w:val="0"/>
          <w:numId w:val="6"/>
        </w:numPr>
        <w:ind w:right="14"/>
        <w:rPr>
          <w:sz w:val="24"/>
          <w:szCs w:val="24"/>
        </w:rPr>
      </w:pPr>
      <w:r>
        <w:rPr>
          <w:sz w:val="24"/>
          <w:szCs w:val="24"/>
        </w:rPr>
        <w:t xml:space="preserve"> Udzielanie pomocy w nawiązywaniu kontaktów i współpracy organizacji w skali lokalnej,  </w:t>
      </w:r>
    </w:p>
    <w:p w14:paraId="0DF3C288" w14:textId="76EC42BB" w:rsidR="00F67C05" w:rsidRPr="00786F8C" w:rsidRDefault="00F67C05" w:rsidP="00F67C05">
      <w:pPr>
        <w:pStyle w:val="Akapitzlist"/>
        <w:ind w:left="709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regionalnej, ogólnopolskiej i międzynarodowej;</w:t>
      </w:r>
    </w:p>
    <w:p w14:paraId="6461958C" w14:textId="77777777" w:rsidR="00FC17EC" w:rsidRPr="006018DA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lastRenderedPageBreak/>
        <w:t xml:space="preserve">Konsultowania projektów aktów normatywnych dotyczących sfery zadań publicznych, </w:t>
      </w:r>
      <w:r>
        <w:rPr>
          <w:sz w:val="24"/>
          <w:szCs w:val="24"/>
        </w:rPr>
        <w:t xml:space="preserve">              </w:t>
      </w:r>
      <w:r w:rsidRPr="006018DA">
        <w:rPr>
          <w:sz w:val="24"/>
          <w:szCs w:val="24"/>
        </w:rPr>
        <w:t>z radami działalności pożytku publicznego, w przypadku ich utworzenia przez właściwe jednostki samorządu terytorialnego;</w:t>
      </w:r>
    </w:p>
    <w:p w14:paraId="0EB2FBFF" w14:textId="77777777" w:rsidR="00FC17EC" w:rsidRPr="006018DA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 xml:space="preserve">Tworzenia wspólnych zespołów o charakterze doradczym i inicjatywnym, złożonych </w:t>
      </w:r>
      <w:r>
        <w:rPr>
          <w:sz w:val="24"/>
          <w:szCs w:val="24"/>
        </w:rPr>
        <w:t xml:space="preserve">                </w:t>
      </w:r>
      <w:r w:rsidRPr="006018DA">
        <w:rPr>
          <w:sz w:val="24"/>
          <w:szCs w:val="24"/>
        </w:rPr>
        <w:t>z przedstawicieli organizacji pozarządowych oraz przedstawicieli organów administracji publicznej, które może nastąpić w razie potrzeby w celu:</w:t>
      </w:r>
    </w:p>
    <w:p w14:paraId="037A1AD7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przygotowywania projektów uchwał Rady w sprawach dotyczących działalności pożytku publicznego,</w:t>
      </w:r>
    </w:p>
    <w:p w14:paraId="7E645C3B" w14:textId="77777777" w:rsidR="00FC17EC" w:rsidRPr="006018DA" w:rsidRDefault="00FC17EC" w:rsidP="00FC17EC">
      <w:pPr>
        <w:numPr>
          <w:ilvl w:val="1"/>
          <w:numId w:val="6"/>
        </w:numPr>
        <w:spacing w:after="28"/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przygotowania i wyrażania opinii w sprawach dotyczących stosowania Ustawy,</w:t>
      </w:r>
    </w:p>
    <w:p w14:paraId="6B333120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wyrażania opinii w istotnych sprawach dotyczących organizacji pozarządowych,</w:t>
      </w:r>
    </w:p>
    <w:p w14:paraId="25F095D5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przygotowania sprawozdania z realizacji programu współpracy;</w:t>
      </w:r>
    </w:p>
    <w:p w14:paraId="19B0D3F0" w14:textId="01E0DD04" w:rsidR="00FC17EC" w:rsidRPr="006018DA" w:rsidRDefault="00FC17EC" w:rsidP="00FC17EC">
      <w:pPr>
        <w:numPr>
          <w:ilvl w:val="0"/>
          <w:numId w:val="6"/>
        </w:numPr>
        <w:spacing w:after="11" w:line="248" w:lineRule="auto"/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>Działań partnerskich określonej w ustawie z dnia 6 grudnia 2006 r. o zasada</w:t>
      </w:r>
      <w:r w:rsidR="00D54985">
        <w:rPr>
          <w:sz w:val="24"/>
          <w:szCs w:val="24"/>
        </w:rPr>
        <w:t>ch prowadzenia polityki rozwoju</w:t>
      </w:r>
      <w:r w:rsidR="00BD3320">
        <w:rPr>
          <w:sz w:val="24"/>
          <w:szCs w:val="24"/>
        </w:rPr>
        <w:t>;</w:t>
      </w:r>
    </w:p>
    <w:p w14:paraId="2FBF6393" w14:textId="60C8EFA6" w:rsidR="00FC17EC" w:rsidRPr="003B1823" w:rsidRDefault="00F67C05" w:rsidP="00FC17EC">
      <w:pPr>
        <w:pStyle w:val="Akapitzlist"/>
        <w:numPr>
          <w:ilvl w:val="0"/>
          <w:numId w:val="6"/>
        </w:numPr>
        <w:ind w:right="5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17EC" w:rsidRPr="003B1823">
        <w:rPr>
          <w:sz w:val="24"/>
          <w:szCs w:val="24"/>
        </w:rPr>
        <w:t>Doradztwa i udzielania przez samorząd powiatowy pomocy merytorycznej organizacjom w przygotowaniu projektów i pisaniu wniosków;</w:t>
      </w:r>
    </w:p>
    <w:p w14:paraId="5C5BB985" w14:textId="77777777" w:rsidR="00FC17EC" w:rsidRPr="006018DA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 xml:space="preserve">Wsparcia pozafinansowego m.in. poprzez bezpłatne udostępnianie </w:t>
      </w:r>
      <w:proofErr w:type="spellStart"/>
      <w:r w:rsidRPr="006018DA">
        <w:rPr>
          <w:sz w:val="24"/>
          <w:szCs w:val="24"/>
        </w:rPr>
        <w:t>sal</w:t>
      </w:r>
      <w:proofErr w:type="spellEnd"/>
      <w:r w:rsidRPr="006018DA">
        <w:rPr>
          <w:sz w:val="24"/>
          <w:szCs w:val="24"/>
        </w:rPr>
        <w:t>, pomieszczeń;</w:t>
      </w:r>
    </w:p>
    <w:p w14:paraId="45E90938" w14:textId="77777777" w:rsidR="00FC17EC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>Promowania przez Powiat działalności statutowej organizacji;</w:t>
      </w:r>
    </w:p>
    <w:p w14:paraId="3D5C5F48" w14:textId="46F8B0DE" w:rsidR="00F67C05" w:rsidRPr="006018DA" w:rsidRDefault="00F67C05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>
        <w:rPr>
          <w:sz w:val="24"/>
          <w:szCs w:val="24"/>
        </w:rPr>
        <w:t>Przyznawanie patronatu honorowego Starosty i udział Starosty w komitecie honorowym imprez organizowanych przez organizacje</w:t>
      </w:r>
      <w:r w:rsidR="00DD5724">
        <w:rPr>
          <w:sz w:val="24"/>
          <w:szCs w:val="24"/>
        </w:rPr>
        <w:t>;</w:t>
      </w:r>
    </w:p>
    <w:p w14:paraId="18138462" w14:textId="77777777" w:rsidR="00FC17EC" w:rsidRPr="006018DA" w:rsidRDefault="00FC17EC" w:rsidP="00FC17EC">
      <w:pPr>
        <w:numPr>
          <w:ilvl w:val="0"/>
          <w:numId w:val="6"/>
        </w:numPr>
        <w:ind w:left="757" w:right="53" w:hanging="398"/>
        <w:rPr>
          <w:sz w:val="24"/>
          <w:szCs w:val="24"/>
        </w:rPr>
      </w:pPr>
      <w:r w:rsidRPr="006018DA">
        <w:rPr>
          <w:sz w:val="24"/>
          <w:szCs w:val="24"/>
        </w:rPr>
        <w:t>Koordynowania działań i realizację wspólnych przedsięwzięć poprzez:</w:t>
      </w:r>
    </w:p>
    <w:p w14:paraId="3FCA71AD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zbieranie propozycji priorytetowych zadań publicznych oraz wniosków dotyczących rocznego programu współpracy powiatu z organizacjami,</w:t>
      </w:r>
    </w:p>
    <w:p w14:paraId="5477DE07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 xml:space="preserve">udostępniania projektu rocznego programu współpracy na stronie powiatu oraz </w:t>
      </w:r>
      <w:r>
        <w:rPr>
          <w:sz w:val="24"/>
          <w:szCs w:val="24"/>
        </w:rPr>
        <w:t xml:space="preserve">                      </w:t>
      </w:r>
      <w:r w:rsidRPr="006018DA">
        <w:rPr>
          <w:sz w:val="24"/>
          <w:szCs w:val="24"/>
        </w:rPr>
        <w:t>w Biuletynie Informacji Publicznej ,</w:t>
      </w:r>
    </w:p>
    <w:p w14:paraId="158D86C4" w14:textId="77777777" w:rsidR="00FC17EC" w:rsidRPr="006018DA" w:rsidRDefault="00FC17EC" w:rsidP="00FC17EC">
      <w:pPr>
        <w:numPr>
          <w:ilvl w:val="1"/>
          <w:numId w:val="6"/>
        </w:numPr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wspólne organizowanie przedsięwzięć będących w obszarze zainteresowania obydwu stron,</w:t>
      </w:r>
    </w:p>
    <w:p w14:paraId="7177C6F8" w14:textId="496DCCD7" w:rsidR="00FC17EC" w:rsidRDefault="00FC17EC" w:rsidP="00FC17EC">
      <w:pPr>
        <w:numPr>
          <w:ilvl w:val="1"/>
          <w:numId w:val="6"/>
        </w:numPr>
        <w:spacing w:after="209"/>
        <w:ind w:left="1094" w:right="14"/>
        <w:rPr>
          <w:sz w:val="24"/>
          <w:szCs w:val="24"/>
        </w:rPr>
      </w:pPr>
      <w:r w:rsidRPr="006018DA">
        <w:rPr>
          <w:sz w:val="24"/>
          <w:szCs w:val="24"/>
        </w:rPr>
        <w:t>aktualizowanie bazy danych organizacji według przekazywanych info</w:t>
      </w:r>
      <w:r w:rsidR="00D54985">
        <w:rPr>
          <w:sz w:val="24"/>
          <w:szCs w:val="24"/>
        </w:rPr>
        <w:t>rmacji (ankieta aktualizacyjna)</w:t>
      </w:r>
      <w:r w:rsidRPr="006018DA">
        <w:rPr>
          <w:sz w:val="24"/>
          <w:szCs w:val="24"/>
        </w:rPr>
        <w:t>.</w:t>
      </w:r>
    </w:p>
    <w:p w14:paraId="1B191A06" w14:textId="12EBEA56" w:rsidR="00FC17EC" w:rsidRPr="006018DA" w:rsidRDefault="00FC17EC" w:rsidP="00FC17EC">
      <w:pPr>
        <w:spacing w:after="209"/>
        <w:ind w:right="14"/>
        <w:rPr>
          <w:sz w:val="24"/>
          <w:szCs w:val="24"/>
          <w:u w:val="single"/>
        </w:rPr>
      </w:pPr>
      <w:r w:rsidRPr="006018DA">
        <w:rPr>
          <w:sz w:val="24"/>
          <w:szCs w:val="24"/>
          <w:u w:val="single"/>
        </w:rPr>
        <w:t>§ 4.2. Zasady współpracy</w:t>
      </w:r>
    </w:p>
    <w:p w14:paraId="2D080A75" w14:textId="77777777" w:rsidR="00FC17EC" w:rsidRDefault="00FC17EC" w:rsidP="00FC17EC">
      <w:pPr>
        <w:ind w:left="38" w:right="14" w:firstLine="0"/>
        <w:rPr>
          <w:sz w:val="24"/>
          <w:szCs w:val="24"/>
        </w:rPr>
      </w:pPr>
      <w:r w:rsidRPr="006018DA">
        <w:rPr>
          <w:sz w:val="24"/>
          <w:szCs w:val="24"/>
        </w:rPr>
        <w:t>Współpraca Powiatu z organizacjami pozarządowymi opiera się na zasadach:</w:t>
      </w:r>
    </w:p>
    <w:p w14:paraId="28BB0C08" w14:textId="77777777" w:rsidR="00170F06" w:rsidRPr="006018DA" w:rsidRDefault="00170F06" w:rsidP="00FC17EC">
      <w:pPr>
        <w:ind w:left="38" w:right="14" w:firstLine="0"/>
        <w:rPr>
          <w:sz w:val="24"/>
          <w:szCs w:val="24"/>
        </w:rPr>
      </w:pPr>
    </w:p>
    <w:p w14:paraId="2885FFC6" w14:textId="3B298745" w:rsidR="00FC17EC" w:rsidRPr="006018DA" w:rsidRDefault="00FC17EC" w:rsidP="00FC17EC">
      <w:pPr>
        <w:numPr>
          <w:ilvl w:val="0"/>
          <w:numId w:val="7"/>
        </w:numPr>
        <w:ind w:left="695" w:right="115"/>
        <w:rPr>
          <w:sz w:val="24"/>
          <w:szCs w:val="24"/>
        </w:rPr>
      </w:pPr>
      <w:r w:rsidRPr="00170F06">
        <w:rPr>
          <w:sz w:val="24"/>
          <w:szCs w:val="24"/>
          <w:u w:val="single"/>
        </w:rPr>
        <w:t>POMOCNICZOŚCI</w:t>
      </w:r>
      <w:r w:rsidR="001B336D">
        <w:rPr>
          <w:sz w:val="24"/>
          <w:szCs w:val="24"/>
        </w:rPr>
        <w:t xml:space="preserve"> </w:t>
      </w:r>
      <w:r w:rsidRPr="006018DA">
        <w:rPr>
          <w:sz w:val="24"/>
          <w:szCs w:val="24"/>
        </w:rPr>
        <w:t xml:space="preserve">- Samorząd powiatowy stosuje zasadę względnego pierwszeństwa </w:t>
      </w:r>
      <w:r>
        <w:rPr>
          <w:sz w:val="24"/>
          <w:szCs w:val="24"/>
        </w:rPr>
        <w:t xml:space="preserve">            </w:t>
      </w:r>
      <w:r w:rsidRPr="006018DA">
        <w:rPr>
          <w:sz w:val="24"/>
          <w:szCs w:val="24"/>
        </w:rPr>
        <w:t xml:space="preserve">w powierzaniu organizacjom pozarządowym realizacji zadań publicznych, wspierając je w wypełnianiu tych zadań, które gotowe są zrealizować. W ten sposób wprowadza w życie ideę subsydiarności, która zakłada, że wszędzie tam, gdzie jest to możliwe, kompetencje i zdolności do działania powinny zostać przypisane w pierwszej kolejności obywatelom </w:t>
      </w:r>
      <w:r>
        <w:rPr>
          <w:sz w:val="24"/>
          <w:szCs w:val="24"/>
        </w:rPr>
        <w:t xml:space="preserve">           </w:t>
      </w:r>
      <w:r w:rsidRPr="006018DA">
        <w:rPr>
          <w:sz w:val="24"/>
          <w:szCs w:val="24"/>
        </w:rPr>
        <w:t xml:space="preserve">i ich organizacjom. Powiat powierza podmiotom programu realizację zadań publicznych, a podmioty programu zapewniają ich wykonanie w sposób ekonomiczny, profesjonalny </w:t>
      </w:r>
      <w:r>
        <w:rPr>
          <w:sz w:val="24"/>
          <w:szCs w:val="24"/>
        </w:rPr>
        <w:t xml:space="preserve">           </w:t>
      </w:r>
      <w:r w:rsidRPr="006018DA">
        <w:rPr>
          <w:sz w:val="24"/>
          <w:szCs w:val="24"/>
        </w:rPr>
        <w:t>i terminowy. Samorząd powiatowy oczekuje od organizacji samodzielnego wzmacniania swoich zasobów kadrowych, materialnych i finansowych. Budżet Powiatu nie powinien stanowić jedynego źródła finansowania organizacji. Organizacje winny w jak najpełniejszym stopniu wykorzystać możliwość pozyskiwania środków pozabudżetowych z funduszy europejskich oraz innych organizacji i instytucji grantowych;</w:t>
      </w:r>
    </w:p>
    <w:p w14:paraId="37B21D88" w14:textId="62679770" w:rsidR="00FC17EC" w:rsidRPr="006018DA" w:rsidRDefault="00FC17EC" w:rsidP="00FC17EC">
      <w:pPr>
        <w:numPr>
          <w:ilvl w:val="0"/>
          <w:numId w:val="7"/>
        </w:numPr>
        <w:spacing w:after="51"/>
        <w:ind w:left="695" w:right="115"/>
        <w:rPr>
          <w:sz w:val="24"/>
          <w:szCs w:val="24"/>
        </w:rPr>
      </w:pPr>
      <w:r w:rsidRPr="00170F06">
        <w:rPr>
          <w:sz w:val="24"/>
          <w:szCs w:val="24"/>
          <w:u w:val="single"/>
        </w:rPr>
        <w:t>SUWERENNOŚCI STRON</w:t>
      </w:r>
      <w:r w:rsidR="001B336D">
        <w:rPr>
          <w:sz w:val="24"/>
          <w:szCs w:val="24"/>
        </w:rPr>
        <w:t xml:space="preserve"> </w:t>
      </w:r>
      <w:r w:rsidRPr="006018DA">
        <w:rPr>
          <w:sz w:val="24"/>
          <w:szCs w:val="24"/>
        </w:rPr>
        <w:t xml:space="preserve">- Powiat respektuje odrębność organizacji pozarządowych, uznając ich prawo do samodzielnego definiowania i rozwiązywania problemów społecznych, w tym należących do sfery zadań publicznych, zgodnie z obowiązującymi </w:t>
      </w:r>
      <w:r w:rsidRPr="006018DA">
        <w:rPr>
          <w:sz w:val="24"/>
          <w:szCs w:val="24"/>
        </w:rPr>
        <w:lastRenderedPageBreak/>
        <w:t>przepisami prawa. Samorząd powiatu oczekuje od organizacji poszanowania swojej autonomii i gotowości do rozważenia propozycji przez niego składanych.</w:t>
      </w:r>
    </w:p>
    <w:p w14:paraId="4723B2A3" w14:textId="32257789" w:rsidR="00FC17EC" w:rsidRPr="006018DA" w:rsidRDefault="00FC17EC" w:rsidP="00FC17EC">
      <w:pPr>
        <w:numPr>
          <w:ilvl w:val="0"/>
          <w:numId w:val="7"/>
        </w:numPr>
        <w:spacing w:after="314"/>
        <w:ind w:left="695" w:right="115"/>
        <w:rPr>
          <w:sz w:val="24"/>
          <w:szCs w:val="24"/>
        </w:rPr>
      </w:pPr>
      <w:r w:rsidRPr="00170F06">
        <w:rPr>
          <w:sz w:val="24"/>
          <w:szCs w:val="24"/>
          <w:u w:val="single"/>
        </w:rPr>
        <w:t>PARTNERSTWA</w:t>
      </w:r>
      <w:r w:rsidR="001B336D">
        <w:rPr>
          <w:sz w:val="24"/>
          <w:szCs w:val="24"/>
        </w:rPr>
        <w:t xml:space="preserve"> -</w:t>
      </w:r>
      <w:r w:rsidRPr="006018DA">
        <w:rPr>
          <w:sz w:val="24"/>
          <w:szCs w:val="24"/>
        </w:rPr>
        <w:t xml:space="preserve"> Powiat traktuje organizacje pozarządowe jako równoprawnych partnerów w definiowaniu problemów społecznych, określaniu sposobu ich rozwiązywania oraz realizacji zadań publicznych. Samorząd powiatowy oczekuje od Organizacji aktywnego udziału w grupach zadaniowych, organizowanych przez Powiat, spotkaniach tematycznych, przekazywania informacji, udziału w innych wydarzeniach organizowanych przez samorząd Powiatu;</w:t>
      </w:r>
    </w:p>
    <w:p w14:paraId="3F88F4F3" w14:textId="77777777" w:rsidR="00FC17EC" w:rsidRPr="006018DA" w:rsidRDefault="00FC17EC" w:rsidP="00FC17EC">
      <w:pPr>
        <w:numPr>
          <w:ilvl w:val="0"/>
          <w:numId w:val="7"/>
        </w:numPr>
        <w:spacing w:after="302"/>
        <w:ind w:left="695" w:right="115"/>
        <w:rPr>
          <w:sz w:val="24"/>
          <w:szCs w:val="24"/>
        </w:rPr>
      </w:pPr>
      <w:r w:rsidRPr="00170F06">
        <w:rPr>
          <w:sz w:val="24"/>
          <w:szCs w:val="24"/>
          <w:u w:val="single"/>
        </w:rPr>
        <w:t>EFEKTYWNOŚCI 1 UCZCIWEJ KONKURENCJI</w:t>
      </w:r>
      <w:r w:rsidRPr="006018DA">
        <w:rPr>
          <w:sz w:val="24"/>
          <w:szCs w:val="24"/>
        </w:rPr>
        <w:t xml:space="preserve"> - Powiat przy zlecaniu organizacjom pozarządowym zadań publicznych dokonuje wyboru najbardziej korzystnego sposobu wydatkowania środków publicznych z zachowaniem wymogów określonych w ustawie </w:t>
      </w:r>
      <w:r>
        <w:rPr>
          <w:sz w:val="24"/>
          <w:szCs w:val="24"/>
        </w:rPr>
        <w:t xml:space="preserve">          </w:t>
      </w:r>
      <w:r w:rsidRPr="006018DA">
        <w:rPr>
          <w:sz w:val="24"/>
          <w:szCs w:val="24"/>
        </w:rPr>
        <w:t>o finansach publicznych, przestrzegając zasad uczciwej konkurencji. Strony współpracując w trakcie postępowania konkursowego oraz podczas realizacji zadania publicznego działać będą zgodnie z prawem i dobrymi obyczajami, nie naruszając dobra działań partnera. Powiat oczekuje od organizacji współpracujących sporządzania właściwej dokumentacji konkursowej, rzetelnej realizacji powierzanych zadań, wywiązywania się z obowiązków merytorycznych, finansowych i sprawozdawczych;</w:t>
      </w:r>
    </w:p>
    <w:p w14:paraId="0429F109" w14:textId="358F8CA8" w:rsidR="00FC17EC" w:rsidRPr="006018DA" w:rsidRDefault="00FC17EC" w:rsidP="00FC17EC">
      <w:pPr>
        <w:numPr>
          <w:ilvl w:val="0"/>
          <w:numId w:val="7"/>
        </w:numPr>
        <w:ind w:left="695" w:right="115"/>
        <w:rPr>
          <w:sz w:val="24"/>
          <w:szCs w:val="24"/>
        </w:rPr>
      </w:pPr>
      <w:r w:rsidRPr="00170F06">
        <w:rPr>
          <w:sz w:val="24"/>
          <w:szCs w:val="24"/>
          <w:u w:val="single"/>
        </w:rPr>
        <w:t>JAWNOŚCI</w:t>
      </w:r>
      <w:r w:rsidR="001B336D">
        <w:rPr>
          <w:sz w:val="24"/>
          <w:szCs w:val="24"/>
        </w:rPr>
        <w:t xml:space="preserve"> -</w:t>
      </w:r>
      <w:r w:rsidRPr="006018DA">
        <w:rPr>
          <w:sz w:val="24"/>
          <w:szCs w:val="24"/>
        </w:rPr>
        <w:t xml:space="preserve"> władze samorządowe udostępniają organizacjom pozarządowym wszelkie informacje dotyczące zamiarów, celów i wysokości środków przeznaczonych na realizacje zadań publicznych, w wykonywanie których zamierzają włączyć się organizacje oraz o kryteriach i sposobie oceny ofert konkursowych. Zasada jawności obliguje podmioty programu do udostępniania Powiatowi danych, dotyczących struktury organizacyjnej, sposobu funkcjonowania, prowadzenia przez nie działalności statutowej oraz sytuacji finansowej.</w:t>
      </w:r>
    </w:p>
    <w:p w14:paraId="350C5834" w14:textId="77777777" w:rsidR="00FC17EC" w:rsidRDefault="00FC17EC" w:rsidP="00FC17EC"/>
    <w:p w14:paraId="4E22C028" w14:textId="77777777" w:rsidR="00496E3B" w:rsidRDefault="00496E3B" w:rsidP="00FC17EC"/>
    <w:p w14:paraId="5810A92E" w14:textId="77777777" w:rsidR="00496E3B" w:rsidRDefault="00496E3B" w:rsidP="00496E3B">
      <w:pPr>
        <w:ind w:left="0" w:firstLine="0"/>
        <w:sectPr w:rsidR="00496E3B" w:rsidSect="002C2572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5" w:h="16837"/>
          <w:pgMar w:top="1107" w:right="1162" w:bottom="1551" w:left="1363" w:header="708" w:footer="708" w:gutter="0"/>
          <w:pgNumType w:start="1"/>
          <w:cols w:space="708"/>
          <w:titlePg/>
        </w:sectPr>
      </w:pPr>
    </w:p>
    <w:p w14:paraId="6FDD6CC1" w14:textId="4949B391" w:rsidR="001448B9" w:rsidRDefault="00FC17EC" w:rsidP="001448B9">
      <w:pPr>
        <w:spacing w:after="3" w:line="256" w:lineRule="auto"/>
        <w:ind w:left="1700" w:right="0" w:hanging="10"/>
        <w:rPr>
          <w:sz w:val="28"/>
          <w:szCs w:val="28"/>
        </w:rPr>
      </w:pPr>
      <w:r>
        <w:rPr>
          <w:sz w:val="30"/>
        </w:rPr>
        <w:lastRenderedPageBreak/>
        <w:t xml:space="preserve">                        </w:t>
      </w:r>
      <w:r w:rsidR="001448B9">
        <w:rPr>
          <w:sz w:val="28"/>
          <w:szCs w:val="28"/>
        </w:rPr>
        <w:t>ROZDZIAŁ V</w:t>
      </w:r>
    </w:p>
    <w:p w14:paraId="1CA21849" w14:textId="71F1C6CA" w:rsidR="001448B9" w:rsidRDefault="001448B9" w:rsidP="001448B9">
      <w:pPr>
        <w:spacing w:after="291" w:line="256" w:lineRule="auto"/>
        <w:ind w:left="58" w:right="77" w:hanging="10"/>
        <w:jc w:val="center"/>
        <w:rPr>
          <w:sz w:val="28"/>
          <w:szCs w:val="28"/>
        </w:rPr>
      </w:pPr>
      <w:r>
        <w:rPr>
          <w:sz w:val="28"/>
          <w:szCs w:val="28"/>
        </w:rPr>
        <w:t>PRIOR</w:t>
      </w:r>
      <w:r w:rsidR="00E20D42">
        <w:rPr>
          <w:sz w:val="28"/>
          <w:szCs w:val="28"/>
        </w:rPr>
        <w:t>YTETOWE ZADANIA PUBLICZNE W 202</w:t>
      </w:r>
      <w:r w:rsidR="00D03B07">
        <w:rPr>
          <w:sz w:val="28"/>
          <w:szCs w:val="28"/>
        </w:rPr>
        <w:t>5</w:t>
      </w:r>
      <w:r>
        <w:rPr>
          <w:sz w:val="28"/>
          <w:szCs w:val="28"/>
        </w:rPr>
        <w:t xml:space="preserve"> ROKU</w:t>
      </w:r>
    </w:p>
    <w:p w14:paraId="118A58DA" w14:textId="3CF15F90" w:rsidR="001448B9" w:rsidRDefault="001448B9" w:rsidP="001448B9">
      <w:pPr>
        <w:spacing w:after="554" w:line="264" w:lineRule="auto"/>
        <w:ind w:left="29" w:right="0" w:hanging="10"/>
        <w:jc w:val="left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§ </w:t>
      </w:r>
      <w:r w:rsidR="00EF2573">
        <w:rPr>
          <w:sz w:val="24"/>
          <w:szCs w:val="24"/>
          <w:u w:val="single" w:color="000000"/>
        </w:rPr>
        <w:t>5</w:t>
      </w:r>
      <w:r>
        <w:rPr>
          <w:sz w:val="24"/>
          <w:szCs w:val="24"/>
          <w:u w:val="single" w:color="000000"/>
        </w:rPr>
        <w:t>.1 Zestawienie priorytetowych obszarów działania</w:t>
      </w:r>
    </w:p>
    <w:p w14:paraId="037F5CBF" w14:textId="2DEA169B" w:rsidR="001448B9" w:rsidRDefault="001448B9" w:rsidP="001448B9">
      <w:pPr>
        <w:ind w:left="5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Rada Powiatu Żyrardowskiego, uznaje, że do zagadnień priorytetowych, przeznaczonych do realizacji w roku 202</w:t>
      </w:r>
      <w:r w:rsidR="0001237C">
        <w:rPr>
          <w:sz w:val="24"/>
          <w:szCs w:val="24"/>
        </w:rPr>
        <w:t>5</w:t>
      </w:r>
      <w:r>
        <w:rPr>
          <w:sz w:val="24"/>
          <w:szCs w:val="24"/>
        </w:rPr>
        <w:t xml:space="preserve"> należą:</w:t>
      </w:r>
    </w:p>
    <w:p w14:paraId="4815ABAE" w14:textId="77777777" w:rsidR="001448B9" w:rsidRDefault="001448B9" w:rsidP="001448B9">
      <w:pPr>
        <w:ind w:left="5" w:right="14" w:firstLine="0"/>
        <w:rPr>
          <w:sz w:val="24"/>
          <w:szCs w:val="24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072" w:type="dxa"/>
        <w:tblInd w:w="0" w:type="dxa"/>
        <w:tblLayout w:type="fixed"/>
        <w:tblCellMar>
          <w:top w:w="42" w:type="dxa"/>
          <w:left w:w="29" w:type="dxa"/>
        </w:tblCellMar>
        <w:tblLook w:val="04A0" w:firstRow="1" w:lastRow="0" w:firstColumn="1" w:lastColumn="0" w:noHBand="0" w:noVBand="1"/>
      </w:tblPr>
      <w:tblGrid>
        <w:gridCol w:w="520"/>
        <w:gridCol w:w="6968"/>
        <w:gridCol w:w="1584"/>
      </w:tblGrid>
      <w:tr w:rsidR="001448B9" w14:paraId="1B28C4BE" w14:textId="77777777" w:rsidTr="00DF36F1">
        <w:trPr>
          <w:trHeight w:val="802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81712" w14:textId="77777777" w:rsidR="001448B9" w:rsidRDefault="001448B9" w:rsidP="00DF36F1">
            <w:pPr>
              <w:spacing w:after="0" w:line="256" w:lineRule="auto"/>
              <w:ind w:left="83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9AD62" w14:textId="572A3821" w:rsidR="001448B9" w:rsidRDefault="00F67C05" w:rsidP="00DF36F1">
            <w:pPr>
              <w:spacing w:after="0" w:line="256" w:lineRule="auto"/>
              <w:ind w:left="0" w:righ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Obszary działań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8D6A03" w14:textId="77777777" w:rsidR="001448B9" w:rsidRDefault="001448B9" w:rsidP="00DF36F1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 planowanych środków</w:t>
            </w:r>
          </w:p>
        </w:tc>
      </w:tr>
      <w:tr w:rsidR="001448B9" w14:paraId="42B1A399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1063BA" w14:textId="77777777" w:rsidR="001448B9" w:rsidRDefault="001448B9" w:rsidP="00DF36F1">
            <w:pPr>
              <w:spacing w:after="0" w:line="256" w:lineRule="auto"/>
              <w:ind w:left="55" w:right="0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E7A9C" w14:textId="77777777" w:rsidR="001448B9" w:rsidRDefault="001448B9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Propagowanie i rozwój kultury fizycznej  i sportu, w tym gimnastyki </w:t>
            </w:r>
          </w:p>
          <w:p w14:paraId="6DE49821" w14:textId="77777777" w:rsidR="00DF36F1" w:rsidRDefault="001448B9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akrobatycznej  i tańca na terenie Powiatu Żyrardowskiego, </w:t>
            </w:r>
            <w:r w:rsidR="00DF36F1">
              <w:rPr>
                <w:sz w:val="24"/>
                <w:szCs w:val="24"/>
              </w:rPr>
              <w:t xml:space="preserve">  </w:t>
            </w:r>
          </w:p>
          <w:p w14:paraId="5FA7EB9C" w14:textId="1D0A1B74" w:rsidR="00DF36F1" w:rsidRDefault="00DF36F1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448B9">
              <w:rPr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 </w:t>
            </w:r>
            <w:r w:rsidR="001448B9">
              <w:rPr>
                <w:sz w:val="24"/>
                <w:szCs w:val="24"/>
              </w:rPr>
              <w:t xml:space="preserve">szczególnym uwzględnieniem dzieci  i młodzieży z terenów   </w:t>
            </w:r>
            <w:r>
              <w:rPr>
                <w:sz w:val="24"/>
                <w:szCs w:val="24"/>
              </w:rPr>
              <w:t xml:space="preserve">  </w:t>
            </w:r>
          </w:p>
          <w:p w14:paraId="178AC411" w14:textId="06B06AA5" w:rsidR="001448B9" w:rsidRDefault="00DF36F1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448B9">
              <w:rPr>
                <w:sz w:val="24"/>
                <w:szCs w:val="24"/>
              </w:rPr>
              <w:t>wiejskich</w:t>
            </w:r>
            <w:r w:rsidR="00810820">
              <w:rPr>
                <w:sz w:val="24"/>
                <w:szCs w:val="24"/>
              </w:rPr>
              <w:t>;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887B" w14:textId="77777777" w:rsidR="001448B9" w:rsidRDefault="001448B9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</w:p>
          <w:p w14:paraId="60D0BB63" w14:textId="1D7E80C1" w:rsidR="001448B9" w:rsidRDefault="0001237C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</w:p>
        </w:tc>
      </w:tr>
      <w:tr w:rsidR="004D1E12" w14:paraId="6B08C8D7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A6EF3" w14:textId="159DB581" w:rsidR="004D1E12" w:rsidRDefault="004D1E12" w:rsidP="00DF36F1">
            <w:pPr>
              <w:spacing w:after="0" w:line="256" w:lineRule="auto"/>
              <w:ind w:left="5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B956" w14:textId="77777777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Wspieranie i organizacja wydarzeń angażujących mieszkańców    </w:t>
            </w:r>
          </w:p>
          <w:p w14:paraId="5CABF769" w14:textId="77777777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powiatu w życie kulturalne, takich, jak: konferencje, festyny, </w:t>
            </w:r>
          </w:p>
          <w:p w14:paraId="3F9138BD" w14:textId="77777777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inscenizacje, konkursy, warsztaty, wystawy oraz inne mające </w:t>
            </w:r>
          </w:p>
          <w:p w14:paraId="6B7F5816" w14:textId="5F656C38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znaczenie dla roz</w:t>
            </w:r>
            <w:r w:rsidR="003D0A15">
              <w:rPr>
                <w:sz w:val="24"/>
                <w:szCs w:val="24"/>
              </w:rPr>
              <w:t xml:space="preserve">woju kultury </w:t>
            </w:r>
            <w:r w:rsidR="00810820">
              <w:rPr>
                <w:sz w:val="24"/>
                <w:szCs w:val="24"/>
              </w:rPr>
              <w:t xml:space="preserve">oraz </w:t>
            </w:r>
            <w:r w:rsidR="00DF36F1">
              <w:rPr>
                <w:sz w:val="24"/>
                <w:szCs w:val="24"/>
              </w:rPr>
              <w:t xml:space="preserve">ochrony </w:t>
            </w:r>
            <w:r w:rsidR="00810820">
              <w:rPr>
                <w:sz w:val="24"/>
                <w:szCs w:val="24"/>
              </w:rPr>
              <w:t xml:space="preserve">dziedzictwa </w:t>
            </w:r>
            <w:r w:rsidR="00DF36F1">
              <w:rPr>
                <w:sz w:val="24"/>
                <w:szCs w:val="24"/>
              </w:rPr>
              <w:t xml:space="preserve"> </w:t>
            </w:r>
            <w:r w:rsidR="00810820">
              <w:rPr>
                <w:sz w:val="24"/>
                <w:szCs w:val="24"/>
              </w:rPr>
              <w:t>narodowego;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32ED8" w14:textId="479AECE2" w:rsidR="004D1E12" w:rsidRDefault="0001237C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</w:p>
        </w:tc>
      </w:tr>
      <w:tr w:rsidR="004D1E12" w14:paraId="494C8C5E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91523" w14:textId="7CC6236A" w:rsidR="004D1E12" w:rsidRDefault="004D1E12" w:rsidP="00DF36F1">
            <w:pPr>
              <w:spacing w:after="0" w:line="256" w:lineRule="auto"/>
              <w:ind w:left="5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00B23" w14:textId="58499BCF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Podnoszenie bezpieczeństwa mieszkańców Powiatu, w tym   </w:t>
            </w:r>
          </w:p>
          <w:p w14:paraId="371AB589" w14:textId="1AEB293F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dofinansowanie do zakupu sprzętu potrzebnego do podejmowania </w:t>
            </w:r>
          </w:p>
          <w:p w14:paraId="3D887003" w14:textId="46C0293F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działań ratowniczych, imprez, </w:t>
            </w:r>
            <w:r w:rsidR="00106E65">
              <w:rPr>
                <w:sz w:val="24"/>
                <w:szCs w:val="24"/>
              </w:rPr>
              <w:t xml:space="preserve">pikników </w:t>
            </w:r>
            <w:r>
              <w:rPr>
                <w:sz w:val="24"/>
                <w:szCs w:val="24"/>
              </w:rPr>
              <w:t xml:space="preserve">zwiększających </w:t>
            </w:r>
          </w:p>
          <w:p w14:paraId="147CBE5A" w14:textId="68C8E57D" w:rsidR="004D1E12" w:rsidRDefault="004D1E12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świadomość mies</w:t>
            </w:r>
            <w:r w:rsidR="003D0A15">
              <w:rPr>
                <w:sz w:val="24"/>
                <w:szCs w:val="24"/>
              </w:rPr>
              <w:t>zkańców na temat bezpieczeństwa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F45FC" w14:textId="4D84F53D" w:rsidR="004D1E12" w:rsidRDefault="00570E2A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</w:p>
        </w:tc>
      </w:tr>
      <w:tr w:rsidR="001448B9" w14:paraId="6E68F43F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DE0E3B" w14:textId="566C817E" w:rsidR="001448B9" w:rsidRDefault="00BF770D" w:rsidP="00DF36F1">
            <w:pPr>
              <w:spacing w:after="0" w:line="256" w:lineRule="auto"/>
              <w:ind w:left="5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759A2A" w14:textId="5EDB918F" w:rsidR="00A376EC" w:rsidRDefault="001448B9" w:rsidP="006C51BD">
            <w:pPr>
              <w:spacing w:after="0" w:line="256" w:lineRule="auto"/>
              <w:ind w:left="-3" w:right="0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E12">
              <w:rPr>
                <w:sz w:val="24"/>
                <w:szCs w:val="24"/>
              </w:rPr>
              <w:t xml:space="preserve"> </w:t>
            </w:r>
            <w:r w:rsidR="00810820">
              <w:rPr>
                <w:sz w:val="24"/>
                <w:szCs w:val="24"/>
              </w:rPr>
              <w:t xml:space="preserve">Pomoc w integracji społecznej, w tym pomoc rodzinom i </w:t>
            </w:r>
            <w:r w:rsidR="00A376EC">
              <w:rPr>
                <w:sz w:val="24"/>
                <w:szCs w:val="24"/>
              </w:rPr>
              <w:t>osobom</w:t>
            </w:r>
            <w:r w:rsidR="00810820">
              <w:rPr>
                <w:sz w:val="24"/>
                <w:szCs w:val="24"/>
              </w:rPr>
              <w:t xml:space="preserve"> </w:t>
            </w:r>
          </w:p>
          <w:p w14:paraId="7E637A3D" w14:textId="77777777" w:rsidR="00A376EC" w:rsidRDefault="00A376EC" w:rsidP="006C51BD">
            <w:pPr>
              <w:spacing w:after="0" w:line="256" w:lineRule="auto"/>
              <w:ind w:left="-3" w:right="0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10820">
              <w:rPr>
                <w:sz w:val="24"/>
                <w:szCs w:val="24"/>
              </w:rPr>
              <w:t>w trudnej sytuacji życiowej</w:t>
            </w:r>
            <w:r>
              <w:rPr>
                <w:sz w:val="24"/>
                <w:szCs w:val="24"/>
              </w:rPr>
              <w:t>,</w:t>
            </w:r>
            <w:r w:rsidR="00810820">
              <w:rPr>
                <w:sz w:val="24"/>
                <w:szCs w:val="24"/>
              </w:rPr>
              <w:t xml:space="preserve"> wyrównywanie szans </w:t>
            </w:r>
            <w:r>
              <w:rPr>
                <w:sz w:val="24"/>
                <w:szCs w:val="24"/>
              </w:rPr>
              <w:t xml:space="preserve">tych rodzin i osób  </w:t>
            </w:r>
          </w:p>
          <w:p w14:paraId="7CD38901" w14:textId="4AB873D6" w:rsidR="001448B9" w:rsidRDefault="00A376EC" w:rsidP="006C51BD">
            <w:pPr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oraz wspieranie rodziny i systemu pieczy zastępczej;</w:t>
            </w:r>
          </w:p>
          <w:p w14:paraId="4694529A" w14:textId="0912EEDF" w:rsidR="00810820" w:rsidRDefault="00810820" w:rsidP="006C51BD">
            <w:pPr>
              <w:spacing w:after="0" w:line="256" w:lineRule="auto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1AE7E" w14:textId="77777777" w:rsidR="001448B9" w:rsidRDefault="001448B9" w:rsidP="00DF36F1">
            <w:pPr>
              <w:spacing w:after="0" w:line="256" w:lineRule="auto"/>
              <w:ind w:left="-3" w:right="51" w:firstLine="3"/>
              <w:jc w:val="center"/>
              <w:rPr>
                <w:sz w:val="24"/>
                <w:szCs w:val="24"/>
              </w:rPr>
            </w:pPr>
          </w:p>
          <w:p w14:paraId="63FFFBBA" w14:textId="00C1018D" w:rsidR="001448B9" w:rsidRDefault="00570E2A" w:rsidP="00DF36F1">
            <w:pPr>
              <w:spacing w:after="0" w:line="256" w:lineRule="auto"/>
              <w:ind w:left="-3" w:right="51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</w:p>
        </w:tc>
      </w:tr>
      <w:tr w:rsidR="001448B9" w14:paraId="164F6952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6F0162" w14:textId="51DD0590" w:rsidR="001448B9" w:rsidRDefault="00BF770D" w:rsidP="00DF36F1">
            <w:pPr>
              <w:spacing w:after="0" w:line="256" w:lineRule="auto"/>
              <w:ind w:left="5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84D734" w14:textId="77777777" w:rsidR="00DF36F1" w:rsidRDefault="001448B9" w:rsidP="006C51BD">
            <w:pPr>
              <w:spacing w:after="0" w:line="256" w:lineRule="auto"/>
              <w:ind w:left="-3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376EC">
              <w:rPr>
                <w:sz w:val="24"/>
                <w:szCs w:val="24"/>
              </w:rPr>
              <w:t xml:space="preserve">Działalność na rzecz osób niepełnosprawnych, w tym wieloprofilowe </w:t>
            </w:r>
            <w:r w:rsidR="00DF36F1">
              <w:rPr>
                <w:sz w:val="24"/>
                <w:szCs w:val="24"/>
              </w:rPr>
              <w:t xml:space="preserve">  </w:t>
            </w:r>
          </w:p>
          <w:p w14:paraId="7C94E709" w14:textId="2A16F55E" w:rsidR="00A376EC" w:rsidRDefault="00DF36F1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376EC">
              <w:rPr>
                <w:sz w:val="24"/>
                <w:szCs w:val="24"/>
              </w:rPr>
              <w:t>usprawnianie dzieci</w:t>
            </w:r>
            <w:r w:rsidR="00364C94">
              <w:rPr>
                <w:sz w:val="24"/>
                <w:szCs w:val="24"/>
              </w:rPr>
              <w:t xml:space="preserve"> i młodzieży</w:t>
            </w:r>
            <w:r>
              <w:rPr>
                <w:sz w:val="24"/>
                <w:szCs w:val="24"/>
              </w:rPr>
              <w:t xml:space="preserve"> </w:t>
            </w:r>
            <w:r w:rsidR="00364C94">
              <w:rPr>
                <w:sz w:val="24"/>
                <w:szCs w:val="24"/>
              </w:rPr>
              <w:t>oraz</w:t>
            </w:r>
            <w:r>
              <w:rPr>
                <w:sz w:val="24"/>
                <w:szCs w:val="24"/>
              </w:rPr>
              <w:t xml:space="preserve"> osób w wieku emerytalnym;</w:t>
            </w:r>
          </w:p>
          <w:p w14:paraId="2A6137E0" w14:textId="18085DDC" w:rsidR="001448B9" w:rsidRDefault="001448B9" w:rsidP="006C51BD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9453E" w14:textId="77777777" w:rsidR="001448B9" w:rsidRDefault="001448B9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</w:p>
          <w:p w14:paraId="6ED2568E" w14:textId="07653047" w:rsidR="001448B9" w:rsidRDefault="00570E2A" w:rsidP="00DF36F1">
            <w:pPr>
              <w:spacing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</w:p>
        </w:tc>
      </w:tr>
      <w:tr w:rsidR="0001237C" w14:paraId="38332129" w14:textId="77777777" w:rsidTr="00480AE2">
        <w:trPr>
          <w:trHeight w:hRule="exact" w:val="1304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AFF97" w14:textId="242AC9E3" w:rsidR="0001237C" w:rsidRDefault="00DF36F1" w:rsidP="00DF36F1">
            <w:pPr>
              <w:spacing w:after="0" w:line="256" w:lineRule="auto"/>
              <w:ind w:left="55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1237C">
              <w:rPr>
                <w:sz w:val="24"/>
              </w:rPr>
              <w:t>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6EEF" w14:textId="4AF89BC5" w:rsidR="00B35682" w:rsidRDefault="00480AE2" w:rsidP="00016818">
            <w:pPr>
              <w:spacing w:after="0" w:line="240" w:lineRule="auto"/>
              <w:ind w:left="360" w:right="0" w:hanging="36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016818">
              <w:rPr>
                <w:color w:val="auto"/>
                <w:sz w:val="24"/>
                <w:szCs w:val="24"/>
              </w:rPr>
              <w:t xml:space="preserve"> </w:t>
            </w:r>
            <w:r w:rsidR="00127B06" w:rsidRPr="00DF36F1">
              <w:rPr>
                <w:color w:val="auto"/>
                <w:sz w:val="24"/>
                <w:szCs w:val="24"/>
              </w:rPr>
              <w:t>Wspieranie</w:t>
            </w:r>
            <w:r w:rsidR="00DF36F1">
              <w:rPr>
                <w:color w:val="auto"/>
                <w:sz w:val="24"/>
                <w:szCs w:val="24"/>
              </w:rPr>
              <w:t> </w:t>
            </w:r>
            <w:r w:rsidR="007E1D5E" w:rsidRPr="00DF36F1">
              <w:rPr>
                <w:color w:val="auto"/>
                <w:sz w:val="24"/>
                <w:szCs w:val="24"/>
              </w:rPr>
              <w:t>przedsięwzięć</w:t>
            </w:r>
            <w:r w:rsidR="00DF36F1">
              <w:rPr>
                <w:color w:val="auto"/>
                <w:sz w:val="24"/>
                <w:szCs w:val="24"/>
              </w:rPr>
              <w:t> </w:t>
            </w:r>
            <w:r w:rsidR="007E1D5E" w:rsidRPr="00DF36F1">
              <w:rPr>
                <w:color w:val="auto"/>
                <w:sz w:val="24"/>
                <w:szCs w:val="24"/>
              </w:rPr>
              <w:t>mających</w:t>
            </w:r>
            <w:r w:rsidR="00DF36F1">
              <w:rPr>
                <w:color w:val="auto"/>
                <w:sz w:val="24"/>
                <w:szCs w:val="24"/>
              </w:rPr>
              <w:t> </w:t>
            </w:r>
            <w:r w:rsidR="007E1D5E" w:rsidRPr="00DF36F1">
              <w:rPr>
                <w:color w:val="auto"/>
                <w:sz w:val="24"/>
                <w:szCs w:val="24"/>
              </w:rPr>
              <w:t>na</w:t>
            </w:r>
            <w:r w:rsidR="00DF36F1">
              <w:rPr>
                <w:color w:val="auto"/>
                <w:sz w:val="24"/>
                <w:szCs w:val="24"/>
              </w:rPr>
              <w:t> </w:t>
            </w:r>
            <w:r w:rsidR="007E1D5E" w:rsidRPr="00DF36F1">
              <w:rPr>
                <w:color w:val="auto"/>
                <w:sz w:val="24"/>
                <w:szCs w:val="24"/>
              </w:rPr>
              <w:t>celu</w:t>
            </w:r>
            <w:r w:rsidR="00DF36F1">
              <w:rPr>
                <w:color w:val="auto"/>
                <w:sz w:val="24"/>
                <w:szCs w:val="24"/>
              </w:rPr>
              <w:t> </w:t>
            </w:r>
            <w:r w:rsidR="007E1D5E" w:rsidRPr="00DF36F1">
              <w:rPr>
                <w:color w:val="auto"/>
                <w:sz w:val="24"/>
                <w:szCs w:val="24"/>
              </w:rPr>
              <w:t>ochron</w:t>
            </w:r>
            <w:r w:rsidR="00DF36F1">
              <w:rPr>
                <w:color w:val="auto"/>
                <w:sz w:val="24"/>
                <w:szCs w:val="24"/>
              </w:rPr>
              <w:t>ę </w:t>
            </w:r>
            <w:r w:rsidR="006C51BD">
              <w:rPr>
                <w:color w:val="auto"/>
                <w:sz w:val="24"/>
                <w:szCs w:val="24"/>
              </w:rPr>
              <w:t xml:space="preserve">środowiska         </w:t>
            </w:r>
          </w:p>
          <w:p w14:paraId="13085668" w14:textId="77777777" w:rsidR="00016818" w:rsidRDefault="00B35682" w:rsidP="00016818">
            <w:pPr>
              <w:spacing w:after="0" w:line="240" w:lineRule="auto"/>
              <w:ind w:left="360" w:right="0" w:hanging="36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</w:t>
            </w:r>
            <w:r w:rsidR="00016818">
              <w:rPr>
                <w:color w:val="auto"/>
                <w:sz w:val="24"/>
                <w:szCs w:val="24"/>
              </w:rPr>
              <w:t xml:space="preserve"> </w:t>
            </w:r>
            <w:r w:rsidR="006C51BD">
              <w:rPr>
                <w:color w:val="auto"/>
                <w:sz w:val="24"/>
                <w:szCs w:val="24"/>
              </w:rPr>
              <w:t xml:space="preserve">i przyrody, w tym działań edukacyjnych </w:t>
            </w:r>
            <w:r>
              <w:rPr>
                <w:color w:val="auto"/>
                <w:sz w:val="24"/>
                <w:szCs w:val="24"/>
              </w:rPr>
              <w:t xml:space="preserve">z </w:t>
            </w:r>
            <w:r w:rsidR="00016818">
              <w:rPr>
                <w:color w:val="auto"/>
                <w:sz w:val="24"/>
                <w:szCs w:val="24"/>
              </w:rPr>
              <w:t xml:space="preserve">zakresu ekologii,              </w:t>
            </w:r>
          </w:p>
          <w:p w14:paraId="21FC33F3" w14:textId="7C5996BE" w:rsidR="0001237C" w:rsidRDefault="00016818" w:rsidP="00016818">
            <w:pPr>
              <w:spacing w:after="0" w:line="240" w:lineRule="auto"/>
              <w:ind w:left="360" w:right="0" w:hanging="36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ochrony zwierząt i dziedzictwa przyrodniczego;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1C0ED" w14:textId="7E6FFA88" w:rsidR="0001237C" w:rsidRDefault="00127B06" w:rsidP="00DF36F1">
            <w:pPr>
              <w:spacing w:before="240" w:after="0" w:line="256" w:lineRule="auto"/>
              <w:ind w:left="0"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</w:t>
            </w:r>
          </w:p>
        </w:tc>
      </w:tr>
      <w:tr w:rsidR="001448B9" w14:paraId="3DA8DC57" w14:textId="77777777" w:rsidTr="00480AE2">
        <w:trPr>
          <w:trHeight w:hRule="exact" w:val="1304"/>
        </w:trPr>
        <w:tc>
          <w:tcPr>
            <w:tcW w:w="7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45054C" w14:textId="77777777" w:rsidR="001448B9" w:rsidRDefault="001448B9" w:rsidP="00DF36F1">
            <w:pPr>
              <w:spacing w:after="0" w:line="256" w:lineRule="auto"/>
              <w:ind w:left="0" w:righ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RAZEM: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931F8" w14:textId="77777777" w:rsidR="001448B9" w:rsidRDefault="001448B9" w:rsidP="00DF36F1">
            <w:pPr>
              <w:spacing w:after="0" w:line="256" w:lineRule="auto"/>
              <w:ind w:left="0" w:right="51" w:firstLine="0"/>
              <w:jc w:val="center"/>
              <w:rPr>
                <w:color w:val="auto"/>
                <w:sz w:val="24"/>
                <w:szCs w:val="24"/>
              </w:rPr>
            </w:pPr>
          </w:p>
          <w:p w14:paraId="692EA626" w14:textId="2F6C9721" w:rsidR="001448B9" w:rsidRDefault="00FC7DCE" w:rsidP="006C51BD">
            <w:pPr>
              <w:spacing w:before="240" w:after="0" w:line="256" w:lineRule="auto"/>
              <w:ind w:left="0" w:right="51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250.000,00 zł</w:t>
            </w:r>
          </w:p>
        </w:tc>
      </w:tr>
    </w:tbl>
    <w:p w14:paraId="7962C0C0" w14:textId="77777777" w:rsidR="00F67C05" w:rsidRDefault="00F67C05" w:rsidP="008C3181">
      <w:pPr>
        <w:spacing w:after="0" w:line="240" w:lineRule="auto"/>
        <w:ind w:left="0" w:right="0" w:firstLine="0"/>
        <w:jc w:val="center"/>
        <w:rPr>
          <w:color w:val="C00000"/>
        </w:rPr>
      </w:pPr>
    </w:p>
    <w:p w14:paraId="50C5D4D7" w14:textId="19FB0EB1" w:rsidR="00FC17EC" w:rsidRDefault="001448B9" w:rsidP="007E1D5E">
      <w:pPr>
        <w:spacing w:after="0" w:line="256" w:lineRule="auto"/>
        <w:ind w:left="0" w:right="0" w:firstLine="0"/>
        <w:rPr>
          <w:sz w:val="32"/>
        </w:rPr>
      </w:pPr>
      <w:r>
        <w:rPr>
          <w:sz w:val="28"/>
          <w:szCs w:val="28"/>
        </w:rPr>
        <w:t xml:space="preserve">               </w:t>
      </w:r>
      <w:r w:rsidR="00FC17EC">
        <w:rPr>
          <w:sz w:val="32"/>
        </w:rPr>
        <w:t xml:space="preserve">                    </w:t>
      </w:r>
    </w:p>
    <w:p w14:paraId="1291FFA5" w14:textId="77777777" w:rsidR="00480AE2" w:rsidRDefault="00480AE2" w:rsidP="007E1D5E">
      <w:pPr>
        <w:spacing w:after="0" w:line="256" w:lineRule="auto"/>
        <w:ind w:left="0" w:right="0" w:firstLine="0"/>
        <w:rPr>
          <w:sz w:val="32"/>
        </w:rPr>
      </w:pPr>
    </w:p>
    <w:p w14:paraId="50831771" w14:textId="51B890E4" w:rsidR="00FC17EC" w:rsidRDefault="004B64FF" w:rsidP="004B64FF">
      <w:pPr>
        <w:spacing w:after="0" w:line="259" w:lineRule="auto"/>
        <w:ind w:left="1700" w:right="0" w:hanging="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FC17EC" w:rsidRPr="009B1D11">
        <w:rPr>
          <w:sz w:val="28"/>
          <w:szCs w:val="28"/>
        </w:rPr>
        <w:t>ROZDZIAŁ VI</w:t>
      </w:r>
    </w:p>
    <w:p w14:paraId="50273400" w14:textId="0F88727E" w:rsidR="00FC17EC" w:rsidRPr="009B1D11" w:rsidRDefault="004B64FF" w:rsidP="004B64FF">
      <w:pPr>
        <w:pStyle w:val="Nagwek1"/>
        <w:spacing w:after="231"/>
        <w:ind w:left="0" w:right="17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C17EC" w:rsidRPr="009B1D11">
        <w:rPr>
          <w:sz w:val="28"/>
          <w:szCs w:val="28"/>
        </w:rPr>
        <w:t>REALIZACJA PROGRAMU</w:t>
      </w:r>
    </w:p>
    <w:p w14:paraId="7B33DAF0" w14:textId="77777777" w:rsidR="0001237C" w:rsidRDefault="0001237C" w:rsidP="00FC17EC">
      <w:pPr>
        <w:spacing w:after="288" w:line="265" w:lineRule="auto"/>
        <w:ind w:left="29" w:right="0" w:hanging="10"/>
        <w:jc w:val="left"/>
        <w:rPr>
          <w:sz w:val="24"/>
          <w:szCs w:val="24"/>
          <w:u w:val="single" w:color="000000"/>
        </w:rPr>
      </w:pPr>
    </w:p>
    <w:p w14:paraId="0B02B7B3" w14:textId="33270692" w:rsidR="00FC17EC" w:rsidRPr="00EA6353" w:rsidRDefault="00FC17EC" w:rsidP="00FC17EC">
      <w:pPr>
        <w:spacing w:after="288" w:line="265" w:lineRule="auto"/>
        <w:ind w:left="29" w:right="0" w:hanging="10"/>
        <w:jc w:val="left"/>
        <w:rPr>
          <w:sz w:val="24"/>
          <w:szCs w:val="24"/>
        </w:rPr>
      </w:pPr>
      <w:r w:rsidRPr="00EA6353">
        <w:rPr>
          <w:sz w:val="24"/>
          <w:szCs w:val="24"/>
          <w:u w:val="single" w:color="000000"/>
        </w:rPr>
        <w:t>§</w:t>
      </w:r>
      <w:r>
        <w:rPr>
          <w:sz w:val="24"/>
          <w:szCs w:val="24"/>
          <w:u w:val="single" w:color="000000"/>
        </w:rPr>
        <w:t xml:space="preserve"> </w:t>
      </w:r>
      <w:r w:rsidRPr="00EA6353">
        <w:rPr>
          <w:sz w:val="24"/>
          <w:szCs w:val="24"/>
          <w:u w:val="single" w:color="000000"/>
        </w:rPr>
        <w:t>6.1 Okres realizacji programu</w:t>
      </w:r>
    </w:p>
    <w:p w14:paraId="3F10D0FA" w14:textId="0767C617" w:rsidR="00DD5724" w:rsidRPr="00EA6353" w:rsidRDefault="00FC17EC" w:rsidP="0001237C">
      <w:pPr>
        <w:spacing w:after="316"/>
        <w:ind w:left="0" w:right="14" w:firstLine="672"/>
        <w:rPr>
          <w:sz w:val="24"/>
          <w:szCs w:val="24"/>
        </w:rPr>
      </w:pPr>
      <w:r w:rsidRPr="00EA6353">
        <w:rPr>
          <w:sz w:val="24"/>
          <w:szCs w:val="24"/>
        </w:rPr>
        <w:t>Program współpracy Powiatu Żyrardowskiego z organizacjami pozarządowymi oraz podmiotami prowadzącymi działalność pożytku publicznego na 202</w:t>
      </w:r>
      <w:r w:rsidR="0001237C">
        <w:rPr>
          <w:sz w:val="24"/>
          <w:szCs w:val="24"/>
        </w:rPr>
        <w:t>5</w:t>
      </w:r>
      <w:r w:rsidRPr="00EA6353">
        <w:rPr>
          <w:sz w:val="24"/>
          <w:szCs w:val="24"/>
        </w:rPr>
        <w:t xml:space="preserve"> r. będzie realizowany </w:t>
      </w:r>
      <w:r>
        <w:rPr>
          <w:sz w:val="24"/>
          <w:szCs w:val="24"/>
        </w:rPr>
        <w:t xml:space="preserve">         </w:t>
      </w:r>
      <w:r w:rsidRPr="00EA6353">
        <w:rPr>
          <w:sz w:val="24"/>
          <w:szCs w:val="24"/>
        </w:rPr>
        <w:t>w okresie od</w:t>
      </w:r>
      <w:r>
        <w:rPr>
          <w:sz w:val="24"/>
          <w:szCs w:val="24"/>
        </w:rPr>
        <w:t xml:space="preserve"> </w:t>
      </w:r>
      <w:r w:rsidRPr="00EA6353">
        <w:rPr>
          <w:sz w:val="24"/>
          <w:szCs w:val="24"/>
        </w:rPr>
        <w:t>1 stycznia 202</w:t>
      </w:r>
      <w:r w:rsidR="0001237C">
        <w:rPr>
          <w:sz w:val="24"/>
          <w:szCs w:val="24"/>
        </w:rPr>
        <w:t>5</w:t>
      </w:r>
      <w:r w:rsidRPr="00EA6353">
        <w:rPr>
          <w:sz w:val="24"/>
          <w:szCs w:val="24"/>
        </w:rPr>
        <w:t xml:space="preserve"> roku do 31 grudnia 202</w:t>
      </w:r>
      <w:r w:rsidR="0001237C">
        <w:rPr>
          <w:sz w:val="24"/>
          <w:szCs w:val="24"/>
        </w:rPr>
        <w:t>5</w:t>
      </w:r>
      <w:r w:rsidRPr="00EA6353">
        <w:rPr>
          <w:sz w:val="24"/>
          <w:szCs w:val="24"/>
        </w:rPr>
        <w:t xml:space="preserve"> r.</w:t>
      </w:r>
    </w:p>
    <w:p w14:paraId="6A3A92DE" w14:textId="77777777" w:rsidR="0001237C" w:rsidRDefault="0001237C" w:rsidP="00FC17EC">
      <w:pPr>
        <w:spacing w:after="288" w:line="265" w:lineRule="auto"/>
        <w:ind w:left="29" w:right="0" w:hanging="10"/>
        <w:jc w:val="left"/>
        <w:rPr>
          <w:sz w:val="24"/>
          <w:szCs w:val="24"/>
          <w:u w:val="single" w:color="000000"/>
        </w:rPr>
      </w:pPr>
    </w:p>
    <w:p w14:paraId="04FE6AA7" w14:textId="0F632978" w:rsidR="00FC17EC" w:rsidRPr="00EA6353" w:rsidRDefault="00FC17EC" w:rsidP="00FC17EC">
      <w:pPr>
        <w:spacing w:after="288" w:line="265" w:lineRule="auto"/>
        <w:ind w:left="29" w:right="0" w:hanging="10"/>
        <w:jc w:val="left"/>
        <w:rPr>
          <w:sz w:val="24"/>
          <w:szCs w:val="24"/>
        </w:rPr>
      </w:pPr>
      <w:r w:rsidRPr="00EA6353">
        <w:rPr>
          <w:sz w:val="24"/>
          <w:szCs w:val="24"/>
          <w:u w:val="single" w:color="000000"/>
        </w:rPr>
        <w:t>§ 6.</w:t>
      </w:r>
      <w:r w:rsidR="00EF2573">
        <w:rPr>
          <w:sz w:val="24"/>
          <w:szCs w:val="24"/>
          <w:u w:val="single" w:color="000000"/>
        </w:rPr>
        <w:t>2</w:t>
      </w:r>
      <w:r w:rsidRPr="00EA6353">
        <w:rPr>
          <w:sz w:val="24"/>
          <w:szCs w:val="24"/>
          <w:u w:val="single" w:color="000000"/>
        </w:rPr>
        <w:t>. Sposób realizacji programu</w:t>
      </w:r>
    </w:p>
    <w:p w14:paraId="2F4E382D" w14:textId="6C2B7AC1" w:rsidR="00FC17EC" w:rsidRPr="00EA6353" w:rsidRDefault="00FC17EC" w:rsidP="00FC17EC">
      <w:pPr>
        <w:numPr>
          <w:ilvl w:val="0"/>
          <w:numId w:val="8"/>
        </w:numPr>
        <w:ind w:left="695" w:right="14"/>
        <w:rPr>
          <w:sz w:val="24"/>
          <w:szCs w:val="24"/>
        </w:rPr>
      </w:pPr>
      <w:r w:rsidRPr="00EA6353">
        <w:rPr>
          <w:sz w:val="24"/>
          <w:szCs w:val="24"/>
        </w:rPr>
        <w:t xml:space="preserve">Realizacją i koordynowaniem „Programu współpracy Powiatu Żyrardowskiego </w:t>
      </w:r>
      <w:r>
        <w:rPr>
          <w:sz w:val="24"/>
          <w:szCs w:val="24"/>
        </w:rPr>
        <w:t xml:space="preserve">                            </w:t>
      </w:r>
      <w:r w:rsidRPr="00EA6353">
        <w:rPr>
          <w:sz w:val="24"/>
          <w:szCs w:val="24"/>
        </w:rPr>
        <w:t>z organizacjami pozarządowymi, osobami prawnymi i innymi jednostkami organizacyjnymi, których cele statutowe obejmują prowadzenie działalności pożytku publicznego na rok 202</w:t>
      </w:r>
      <w:r w:rsidR="0001237C">
        <w:rPr>
          <w:sz w:val="24"/>
          <w:szCs w:val="24"/>
        </w:rPr>
        <w:t>5</w:t>
      </w:r>
      <w:r w:rsidRPr="00EA6353">
        <w:rPr>
          <w:sz w:val="24"/>
          <w:szCs w:val="24"/>
        </w:rPr>
        <w:t>” zajmuje się pracownik Wydziału Organizacyjnego</w:t>
      </w:r>
      <w:r>
        <w:rPr>
          <w:sz w:val="24"/>
          <w:szCs w:val="24"/>
        </w:rPr>
        <w:t xml:space="preserve"> </w:t>
      </w:r>
      <w:r w:rsidRPr="00EA6353">
        <w:rPr>
          <w:sz w:val="24"/>
          <w:szCs w:val="24"/>
        </w:rPr>
        <w:t xml:space="preserve">w </w:t>
      </w:r>
      <w:r>
        <w:rPr>
          <w:sz w:val="24"/>
          <w:szCs w:val="24"/>
        </w:rPr>
        <w:t>Starostwie Powiatowym w Żyrardowie</w:t>
      </w:r>
      <w:r w:rsidRPr="00EA6353">
        <w:rPr>
          <w:sz w:val="24"/>
          <w:szCs w:val="24"/>
        </w:rPr>
        <w:t xml:space="preserve"> odpowiedzialny za kontakty z sektorem pozarządowym.</w:t>
      </w:r>
    </w:p>
    <w:p w14:paraId="66CDE6F6" w14:textId="3CECF97D" w:rsidR="00FC17EC" w:rsidRPr="00EA6353" w:rsidRDefault="00FC17EC" w:rsidP="00FC17EC">
      <w:pPr>
        <w:numPr>
          <w:ilvl w:val="0"/>
          <w:numId w:val="8"/>
        </w:numPr>
        <w:spacing w:after="290"/>
        <w:ind w:left="695" w:right="14"/>
        <w:rPr>
          <w:sz w:val="24"/>
          <w:szCs w:val="24"/>
        </w:rPr>
      </w:pPr>
      <w:r w:rsidRPr="00EA6353">
        <w:rPr>
          <w:sz w:val="24"/>
          <w:szCs w:val="24"/>
        </w:rPr>
        <w:t>Sprawozdanie z realizacji Programu przygotuje pracownik Wydziału Organizacyjnego Starostwa Powiatowego w Żyrardowie odpowiedzialny za kontakty z sektorem pozarządowym. Zarząd Powiatu po zaakceptowaniu sprawozdania przedłoży je Radzie Powiatu w terminie do dnia 30 kwietnia 202</w:t>
      </w:r>
      <w:r w:rsidR="0001237C">
        <w:rPr>
          <w:sz w:val="24"/>
          <w:szCs w:val="24"/>
        </w:rPr>
        <w:t>6</w:t>
      </w:r>
      <w:r w:rsidRPr="00EA6353">
        <w:rPr>
          <w:sz w:val="24"/>
          <w:szCs w:val="24"/>
        </w:rPr>
        <w:t xml:space="preserve"> roku.</w:t>
      </w:r>
    </w:p>
    <w:p w14:paraId="0422470C" w14:textId="77777777" w:rsidR="00FC17EC" w:rsidRPr="00EA6353" w:rsidRDefault="00FC17EC" w:rsidP="00FC17EC">
      <w:pPr>
        <w:spacing w:after="288" w:line="265" w:lineRule="auto"/>
        <w:ind w:left="29" w:right="0" w:hanging="10"/>
        <w:jc w:val="left"/>
        <w:rPr>
          <w:sz w:val="24"/>
          <w:szCs w:val="24"/>
        </w:rPr>
      </w:pPr>
      <w:r w:rsidRPr="00EA6353">
        <w:rPr>
          <w:sz w:val="24"/>
          <w:szCs w:val="24"/>
          <w:u w:val="single" w:color="000000"/>
        </w:rPr>
        <w:t>§ 6.</w:t>
      </w:r>
      <w:r>
        <w:rPr>
          <w:sz w:val="24"/>
          <w:szCs w:val="24"/>
          <w:u w:val="single" w:color="000000"/>
        </w:rPr>
        <w:t>3</w:t>
      </w:r>
      <w:r w:rsidRPr="00EA6353">
        <w:rPr>
          <w:sz w:val="24"/>
          <w:szCs w:val="24"/>
          <w:u w:val="single" w:color="000000"/>
        </w:rPr>
        <w:t>. Sposób oceny realizacji programu</w:t>
      </w:r>
    </w:p>
    <w:p w14:paraId="320C40B9" w14:textId="77777777" w:rsidR="00FC17EC" w:rsidRPr="00EA6353" w:rsidRDefault="00FC17EC" w:rsidP="00FC17EC">
      <w:pPr>
        <w:numPr>
          <w:ilvl w:val="0"/>
          <w:numId w:val="9"/>
        </w:numPr>
        <w:ind w:left="695" w:right="14"/>
        <w:rPr>
          <w:sz w:val="24"/>
          <w:szCs w:val="24"/>
        </w:rPr>
      </w:pPr>
      <w:r w:rsidRPr="00EA6353">
        <w:rPr>
          <w:sz w:val="24"/>
          <w:szCs w:val="24"/>
        </w:rPr>
        <w:t>Realizacja programu współpracy jest poddawana ewaluacji, rozumianej jako planowane działanie mające na celu ocenę realizacji wykonania programu.</w:t>
      </w:r>
    </w:p>
    <w:p w14:paraId="1B1BB6E0" w14:textId="09A46736" w:rsidR="00FC17EC" w:rsidRPr="00EA6353" w:rsidRDefault="00FC17EC" w:rsidP="00FC17EC">
      <w:pPr>
        <w:numPr>
          <w:ilvl w:val="0"/>
          <w:numId w:val="9"/>
        </w:numPr>
        <w:ind w:left="695" w:right="14"/>
        <w:rPr>
          <w:sz w:val="24"/>
          <w:szCs w:val="24"/>
        </w:rPr>
      </w:pPr>
      <w:r w:rsidRPr="00EA6353">
        <w:rPr>
          <w:sz w:val="24"/>
          <w:szCs w:val="24"/>
        </w:rPr>
        <w:t xml:space="preserve">Celem monitoringu realizacji programu współpracy ustala się </w:t>
      </w:r>
      <w:r w:rsidR="00F67C05">
        <w:rPr>
          <w:sz w:val="24"/>
          <w:szCs w:val="24"/>
        </w:rPr>
        <w:t xml:space="preserve">w szczególności </w:t>
      </w:r>
      <w:r w:rsidRPr="00EA6353">
        <w:rPr>
          <w:sz w:val="24"/>
          <w:szCs w:val="24"/>
        </w:rPr>
        <w:t>następujące wskaźniki ewaluacji:</w:t>
      </w:r>
    </w:p>
    <w:p w14:paraId="114375A9" w14:textId="77777777" w:rsidR="00FC17EC" w:rsidRPr="00EA6353" w:rsidRDefault="00FC17EC" w:rsidP="00FC17EC">
      <w:pPr>
        <w:numPr>
          <w:ilvl w:val="1"/>
          <w:numId w:val="9"/>
        </w:numPr>
        <w:spacing w:after="11" w:line="248" w:lineRule="auto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liczba ofert złożonych w otwartych konkursach ofert,</w:t>
      </w:r>
    </w:p>
    <w:p w14:paraId="64059668" w14:textId="77777777" w:rsidR="00FC17EC" w:rsidRPr="00EA6353" w:rsidRDefault="00FC17EC" w:rsidP="00FC17EC">
      <w:pPr>
        <w:numPr>
          <w:ilvl w:val="1"/>
          <w:numId w:val="9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liczba umów zawartych na realizację zadań publicznych,</w:t>
      </w:r>
    </w:p>
    <w:p w14:paraId="4567EE98" w14:textId="77777777" w:rsidR="00FC17EC" w:rsidRPr="00EA6353" w:rsidRDefault="00FC17EC" w:rsidP="00FC17EC">
      <w:pPr>
        <w:numPr>
          <w:ilvl w:val="1"/>
          <w:numId w:val="9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liczba umów zerwanych lub unieważnionych,</w:t>
      </w:r>
    </w:p>
    <w:p w14:paraId="3F391CC1" w14:textId="77777777" w:rsidR="00FC17EC" w:rsidRPr="00EA6353" w:rsidRDefault="00FC17EC" w:rsidP="00FC17EC">
      <w:pPr>
        <w:numPr>
          <w:ilvl w:val="1"/>
          <w:numId w:val="9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ilość zadań, których realizację zlecono organizacjom pozarządowym,</w:t>
      </w:r>
    </w:p>
    <w:p w14:paraId="0D10E24C" w14:textId="77777777" w:rsidR="00FC17EC" w:rsidRPr="00EA6353" w:rsidRDefault="00FC17EC" w:rsidP="00FC17EC">
      <w:pPr>
        <w:numPr>
          <w:ilvl w:val="1"/>
          <w:numId w:val="9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wysokość kwot udzielonych dotacji w poszczególnych obszarach zadaniowych,</w:t>
      </w:r>
    </w:p>
    <w:p w14:paraId="5BC62A57" w14:textId="77777777" w:rsidR="00FC17EC" w:rsidRPr="00EA6353" w:rsidRDefault="00FC17EC" w:rsidP="00FC17EC">
      <w:pPr>
        <w:numPr>
          <w:ilvl w:val="1"/>
          <w:numId w:val="9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 xml:space="preserve">liczba organizacji pozarządowych realizujących zadania publiczne w oparciu </w:t>
      </w:r>
      <w:r>
        <w:rPr>
          <w:sz w:val="24"/>
          <w:szCs w:val="24"/>
        </w:rPr>
        <w:t xml:space="preserve">                    </w:t>
      </w:r>
      <w:r w:rsidRPr="00EA6353">
        <w:rPr>
          <w:sz w:val="24"/>
          <w:szCs w:val="24"/>
        </w:rPr>
        <w:t>o dotacje,</w:t>
      </w:r>
    </w:p>
    <w:p w14:paraId="5C53364D" w14:textId="37E81B88" w:rsidR="00FC17EC" w:rsidRDefault="00FC17EC" w:rsidP="00FC17EC">
      <w:pPr>
        <w:numPr>
          <w:ilvl w:val="0"/>
          <w:numId w:val="9"/>
        </w:numPr>
        <w:ind w:left="695" w:right="14"/>
        <w:rPr>
          <w:sz w:val="24"/>
          <w:szCs w:val="24"/>
        </w:rPr>
      </w:pPr>
      <w:r w:rsidRPr="00EA6353">
        <w:rPr>
          <w:sz w:val="24"/>
          <w:szCs w:val="24"/>
        </w:rPr>
        <w:t xml:space="preserve">Bazę wyjściową do ewaluacji programu współpracy stanowić będzie poziom </w:t>
      </w:r>
      <w:r w:rsidR="004F642C">
        <w:rPr>
          <w:sz w:val="24"/>
          <w:szCs w:val="24"/>
        </w:rPr>
        <w:t xml:space="preserve">                    </w:t>
      </w:r>
      <w:r w:rsidRPr="00EA6353">
        <w:rPr>
          <w:sz w:val="24"/>
          <w:szCs w:val="24"/>
        </w:rPr>
        <w:t>w/w wskaźników z 202</w:t>
      </w:r>
      <w:r w:rsidR="0001237C">
        <w:rPr>
          <w:sz w:val="24"/>
          <w:szCs w:val="24"/>
        </w:rPr>
        <w:t>4</w:t>
      </w:r>
      <w:r w:rsidRPr="00EA6353">
        <w:rPr>
          <w:sz w:val="24"/>
          <w:szCs w:val="24"/>
        </w:rPr>
        <w:t xml:space="preserve"> roku.</w:t>
      </w:r>
    </w:p>
    <w:p w14:paraId="27D0D882" w14:textId="79B558F5" w:rsidR="00496E3B" w:rsidRDefault="00496E3B" w:rsidP="001B336D">
      <w:pPr>
        <w:pStyle w:val="Nagwek1"/>
        <w:ind w:right="0"/>
        <w:jc w:val="both"/>
      </w:pPr>
    </w:p>
    <w:p w14:paraId="2CD8668B" w14:textId="77777777" w:rsidR="004B64FF" w:rsidRDefault="004B64FF" w:rsidP="004B64FF"/>
    <w:p w14:paraId="045B1ABA" w14:textId="77777777" w:rsidR="004B64FF" w:rsidRDefault="004B64FF" w:rsidP="004B64FF"/>
    <w:p w14:paraId="12600EA5" w14:textId="77777777" w:rsidR="004B64FF" w:rsidRDefault="004B64FF" w:rsidP="004B64FF"/>
    <w:p w14:paraId="5378A571" w14:textId="77777777" w:rsidR="004B64FF" w:rsidRDefault="004B64FF" w:rsidP="004B64FF"/>
    <w:p w14:paraId="194939D6" w14:textId="77777777" w:rsidR="004B64FF" w:rsidRDefault="004B64FF" w:rsidP="004B64FF"/>
    <w:p w14:paraId="120F522A" w14:textId="77777777" w:rsidR="004B64FF" w:rsidRPr="004B64FF" w:rsidRDefault="004B64FF" w:rsidP="004B64FF"/>
    <w:p w14:paraId="4BB32EC8" w14:textId="60ADB028" w:rsidR="00FC17EC" w:rsidRPr="009B1D11" w:rsidRDefault="00FC17EC" w:rsidP="00440E1E">
      <w:pPr>
        <w:pStyle w:val="Nagwek1"/>
        <w:ind w:right="0"/>
        <w:rPr>
          <w:sz w:val="28"/>
          <w:szCs w:val="28"/>
        </w:rPr>
      </w:pPr>
      <w:r w:rsidRPr="009B1D11">
        <w:rPr>
          <w:sz w:val="28"/>
          <w:szCs w:val="28"/>
        </w:rPr>
        <w:t>ROZDZIAŁ VII</w:t>
      </w:r>
    </w:p>
    <w:p w14:paraId="3416849A" w14:textId="024BD749" w:rsidR="00FC17EC" w:rsidRPr="009B1D11" w:rsidRDefault="00FC17EC" w:rsidP="00440E1E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TRYB POWOŁYWANIA I ZASADY DZIAŁANIA KOMISJI</w:t>
      </w:r>
    </w:p>
    <w:p w14:paraId="5EE9C888" w14:textId="77777777" w:rsidR="00FC17EC" w:rsidRPr="009B1D11" w:rsidRDefault="00FC17EC" w:rsidP="00440E1E">
      <w:pPr>
        <w:spacing w:after="58" w:line="216" w:lineRule="auto"/>
        <w:ind w:left="43" w:right="0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KONKURSOWYCH DO OPINIOWANIA OFERT W OTWARTYCH</w:t>
      </w:r>
    </w:p>
    <w:p w14:paraId="49BEF946" w14:textId="77777777" w:rsidR="00FC17EC" w:rsidRPr="009B1D11" w:rsidRDefault="00FC17EC" w:rsidP="00440E1E">
      <w:pPr>
        <w:spacing w:after="357" w:line="259" w:lineRule="auto"/>
        <w:ind w:left="58" w:right="67" w:hanging="10"/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KONKURSACH OFERT</w:t>
      </w:r>
    </w:p>
    <w:p w14:paraId="3E6DD38A" w14:textId="77777777" w:rsidR="00FC17EC" w:rsidRPr="00EA6353" w:rsidRDefault="00FC17EC" w:rsidP="00FC17EC">
      <w:pPr>
        <w:ind w:left="370" w:right="14"/>
        <w:rPr>
          <w:sz w:val="24"/>
          <w:szCs w:val="24"/>
        </w:rPr>
      </w:pPr>
      <w:r w:rsidRPr="00EA6353">
        <w:rPr>
          <w:sz w:val="24"/>
          <w:szCs w:val="24"/>
        </w:rPr>
        <w:t xml:space="preserve">l . Zarząd Powiatu powołując komisję konkursową do opiniowania ofert na realizację zadań </w:t>
      </w:r>
      <w:r>
        <w:rPr>
          <w:sz w:val="24"/>
          <w:szCs w:val="24"/>
        </w:rPr>
        <w:t xml:space="preserve">                    </w:t>
      </w:r>
      <w:r w:rsidRPr="00EA6353">
        <w:rPr>
          <w:sz w:val="24"/>
          <w:szCs w:val="24"/>
        </w:rPr>
        <w:t>w otwartych konkursach ofert:</w:t>
      </w:r>
    </w:p>
    <w:p w14:paraId="16591832" w14:textId="77777777" w:rsidR="00FC17EC" w:rsidRPr="00EA6353" w:rsidRDefault="00FC17EC" w:rsidP="00B23903">
      <w:pPr>
        <w:numPr>
          <w:ilvl w:val="0"/>
          <w:numId w:val="10"/>
        </w:numPr>
        <w:spacing w:line="276" w:lineRule="auto"/>
        <w:ind w:left="1401" w:right="14" w:hanging="350"/>
        <w:rPr>
          <w:sz w:val="24"/>
          <w:szCs w:val="24"/>
        </w:rPr>
      </w:pPr>
      <w:r w:rsidRPr="00EA6353">
        <w:rPr>
          <w:sz w:val="24"/>
          <w:szCs w:val="24"/>
        </w:rPr>
        <w:t>określa liczbę członków komisji,</w:t>
      </w:r>
    </w:p>
    <w:p w14:paraId="7301FF71" w14:textId="77777777" w:rsidR="00FC17EC" w:rsidRPr="00EA6353" w:rsidRDefault="00FC17EC" w:rsidP="00B23903">
      <w:pPr>
        <w:numPr>
          <w:ilvl w:val="0"/>
          <w:numId w:val="10"/>
        </w:numPr>
        <w:spacing w:line="276" w:lineRule="auto"/>
        <w:ind w:left="1401" w:right="14" w:hanging="350"/>
        <w:rPr>
          <w:sz w:val="24"/>
          <w:szCs w:val="24"/>
        </w:rPr>
      </w:pPr>
      <w:r w:rsidRPr="00EA6353">
        <w:rPr>
          <w:sz w:val="24"/>
          <w:szCs w:val="24"/>
        </w:rPr>
        <w:t>powołuje członków komisji, w tym 2 osoby wskazane przez organizacje pozarządowe,</w:t>
      </w:r>
    </w:p>
    <w:p w14:paraId="2EB1849E" w14:textId="77777777" w:rsidR="00FC17EC" w:rsidRPr="00EA6353" w:rsidRDefault="00FC17EC" w:rsidP="00B23903">
      <w:pPr>
        <w:numPr>
          <w:ilvl w:val="0"/>
          <w:numId w:val="10"/>
        </w:numPr>
        <w:spacing w:line="276" w:lineRule="auto"/>
        <w:ind w:left="1401" w:right="14" w:hanging="350"/>
        <w:rPr>
          <w:sz w:val="24"/>
          <w:szCs w:val="24"/>
        </w:rPr>
      </w:pPr>
      <w:r>
        <w:rPr>
          <w:sz w:val="24"/>
          <w:szCs w:val="24"/>
        </w:rPr>
        <w:t>wy</w:t>
      </w:r>
      <w:r w:rsidRPr="00EA6353">
        <w:rPr>
          <w:sz w:val="24"/>
          <w:szCs w:val="24"/>
        </w:rPr>
        <w:t>znacza przewodniczącego,</w:t>
      </w:r>
    </w:p>
    <w:p w14:paraId="6B3970E5" w14:textId="77777777" w:rsidR="00FC17EC" w:rsidRPr="00EA6353" w:rsidRDefault="00FC17EC" w:rsidP="00B23903">
      <w:pPr>
        <w:numPr>
          <w:ilvl w:val="0"/>
          <w:numId w:val="10"/>
        </w:numPr>
        <w:spacing w:after="47" w:line="276" w:lineRule="auto"/>
        <w:ind w:left="1401" w:right="14" w:hanging="350"/>
        <w:rPr>
          <w:sz w:val="24"/>
          <w:szCs w:val="24"/>
        </w:rPr>
      </w:pPr>
      <w:r w:rsidRPr="00EA6353">
        <w:rPr>
          <w:sz w:val="24"/>
          <w:szCs w:val="24"/>
        </w:rPr>
        <w:t>ustala szczegółowy regulamin pracy Komisji.</w:t>
      </w:r>
    </w:p>
    <w:p w14:paraId="15ACF6AF" w14:textId="77777777" w:rsidR="00FC17EC" w:rsidRPr="00EA6353" w:rsidRDefault="00FC17EC" w:rsidP="00FC17EC">
      <w:pPr>
        <w:numPr>
          <w:ilvl w:val="0"/>
          <w:numId w:val="11"/>
        </w:numPr>
        <w:spacing w:after="46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 xml:space="preserve">Członków komisji konkursowej wskazanych przez organizacje pozarządowe powołuje się spośród kandydatów zgłoszonych przez organizacje w wyniku ogłoszenia zapraszającego do zgłaszania kandydatur na członków komisji konkursowej ze wskazaniem formy, miejsca </w:t>
      </w:r>
      <w:r>
        <w:rPr>
          <w:sz w:val="24"/>
          <w:szCs w:val="24"/>
        </w:rPr>
        <w:t xml:space="preserve">                     </w:t>
      </w:r>
      <w:r w:rsidRPr="00EA6353">
        <w:rPr>
          <w:sz w:val="24"/>
          <w:szCs w:val="24"/>
        </w:rPr>
        <w:t>i czasu zgłaszania kandydatur. Ogłoszenie zamieszcza się na stronie internetowej Powiatu co najmniej na 14 dni przed powołaniem komisji konkursowej przez Zarząd Powiatu.</w:t>
      </w:r>
    </w:p>
    <w:p w14:paraId="278043DC" w14:textId="77777777" w:rsidR="00FC17EC" w:rsidRPr="00EA6353" w:rsidRDefault="00FC17EC" w:rsidP="00FC17EC">
      <w:pPr>
        <w:numPr>
          <w:ilvl w:val="0"/>
          <w:numId w:val="11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Do zadań komisji konkursowej należy opiniowanie złożonych ofert, w tym w szczególności</w:t>
      </w:r>
    </w:p>
    <w:p w14:paraId="7EB80FCE" w14:textId="75482AAA" w:rsidR="00FC17EC" w:rsidRPr="00EA6353" w:rsidRDefault="004F642C" w:rsidP="004F642C">
      <w:pPr>
        <w:ind w:right="1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C17EC" w:rsidRPr="00EA6353">
        <w:rPr>
          <w:sz w:val="24"/>
          <w:szCs w:val="24"/>
        </w:rPr>
        <w:t>1) przygotowanie dokumentów związanych z pracą Komisji,</w:t>
      </w:r>
    </w:p>
    <w:p w14:paraId="76435D93" w14:textId="2A84BBB6" w:rsidR="00FC17EC" w:rsidRPr="00EA6353" w:rsidRDefault="00FC17EC" w:rsidP="00496E3B">
      <w:pPr>
        <w:ind w:right="14"/>
        <w:rPr>
          <w:sz w:val="24"/>
          <w:szCs w:val="24"/>
        </w:rPr>
      </w:pPr>
      <w:r w:rsidRPr="00EA6353">
        <w:rPr>
          <w:sz w:val="24"/>
          <w:szCs w:val="24"/>
        </w:rPr>
        <w:t xml:space="preserve">           2) ocena ofert pod względem formalnym i merytorycznym, z uwzględnieniem kryteriów </w:t>
      </w:r>
      <w:r w:rsidR="00496E3B">
        <w:rPr>
          <w:sz w:val="24"/>
          <w:szCs w:val="24"/>
        </w:rPr>
        <w:t xml:space="preserve">   </w:t>
      </w:r>
      <w:r w:rsidRPr="00EA6353">
        <w:rPr>
          <w:sz w:val="24"/>
          <w:szCs w:val="24"/>
        </w:rPr>
        <w:t>określonych w treści ogłoszenia konkursowego,</w:t>
      </w:r>
    </w:p>
    <w:p w14:paraId="1169C777" w14:textId="77777777" w:rsidR="00FC17EC" w:rsidRPr="00EA6353" w:rsidRDefault="00FC17EC" w:rsidP="00FC17EC">
      <w:pPr>
        <w:numPr>
          <w:ilvl w:val="1"/>
          <w:numId w:val="12"/>
        </w:numPr>
        <w:ind w:left="1065" w:right="14" w:hanging="355"/>
        <w:rPr>
          <w:sz w:val="24"/>
          <w:szCs w:val="24"/>
        </w:rPr>
      </w:pPr>
      <w:r w:rsidRPr="00EA6353">
        <w:rPr>
          <w:sz w:val="24"/>
          <w:szCs w:val="24"/>
        </w:rPr>
        <w:t>przygotowanie propozycji zadań do realizacji oraz propozycji wysokości dotacji na realizację określonego zadania, przy czym ostateczną decyzję o wyborze oferty, przyznaniu i wysokości dotacji podejmuje Zarząd Powiatu,</w:t>
      </w:r>
    </w:p>
    <w:p w14:paraId="2215EBD6" w14:textId="77777777" w:rsidR="00FC17EC" w:rsidRPr="00EA6353" w:rsidRDefault="00FC17EC" w:rsidP="00FC17EC">
      <w:pPr>
        <w:numPr>
          <w:ilvl w:val="1"/>
          <w:numId w:val="12"/>
        </w:numPr>
        <w:spacing w:after="275"/>
        <w:ind w:left="1065" w:right="14" w:hanging="355"/>
        <w:rPr>
          <w:sz w:val="24"/>
          <w:szCs w:val="24"/>
        </w:rPr>
      </w:pPr>
      <w:r w:rsidRPr="00EA6353">
        <w:rPr>
          <w:sz w:val="24"/>
          <w:szCs w:val="24"/>
        </w:rPr>
        <w:t>sporządzenie protokołu z przebiegu prac Komisji Konkursowej.</w:t>
      </w:r>
    </w:p>
    <w:p w14:paraId="3E052EC9" w14:textId="77777777" w:rsidR="00FC17EC" w:rsidRPr="00EA6353" w:rsidRDefault="00FC17EC" w:rsidP="00FC17EC">
      <w:pPr>
        <w:numPr>
          <w:ilvl w:val="0"/>
          <w:numId w:val="11"/>
        </w:numPr>
        <w:spacing w:after="31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Komisja podejmuje czynności na posiedzeniach.</w:t>
      </w:r>
    </w:p>
    <w:p w14:paraId="67E097C7" w14:textId="77777777" w:rsidR="00FC17EC" w:rsidRPr="00EA6353" w:rsidRDefault="00FC17EC" w:rsidP="00FC17EC">
      <w:pPr>
        <w:numPr>
          <w:ilvl w:val="0"/>
          <w:numId w:val="11"/>
        </w:numPr>
        <w:spacing w:after="29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Komisja konkursowa pracuje na posiedzeniu w obecności zwykłej większości pełnego składu Komisji. Na posiedzeniu komisji konkursowej sporządza się listę obecności.</w:t>
      </w:r>
    </w:p>
    <w:p w14:paraId="2E2BA76D" w14:textId="77777777" w:rsidR="00FC17EC" w:rsidRPr="00EA6353" w:rsidRDefault="00FC17EC" w:rsidP="00FC17EC">
      <w:pPr>
        <w:numPr>
          <w:ilvl w:val="0"/>
          <w:numId w:val="11"/>
        </w:numPr>
        <w:spacing w:after="46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Posiedzenie, na którym dokonuje się oceny formalnej i merytorycznej ofert jest posiedzeniem bez udziału oferentów.</w:t>
      </w:r>
    </w:p>
    <w:p w14:paraId="5BC2DD48" w14:textId="77777777" w:rsidR="00FC17EC" w:rsidRPr="00EA6353" w:rsidRDefault="00FC17EC" w:rsidP="00FC17EC">
      <w:pPr>
        <w:numPr>
          <w:ilvl w:val="0"/>
          <w:numId w:val="11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Członkowie komisji konkursowej informowani są o posiedzeniu komisji z co najmniej siedmiodniowym wyprzedzeniem.</w:t>
      </w:r>
    </w:p>
    <w:p w14:paraId="5DB00772" w14:textId="77777777" w:rsidR="00FC17EC" w:rsidRPr="00EA6353" w:rsidRDefault="00FC17EC" w:rsidP="00FC17EC">
      <w:pPr>
        <w:numPr>
          <w:ilvl w:val="0"/>
          <w:numId w:val="11"/>
        </w:numPr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>Protokół z przebiegu oceny formalnej i merytorycznej ofert oraz dokumentację konkursową wraz z wynikami przewodniczący komisji przedkłada Zarządowi Powiatu.</w:t>
      </w:r>
    </w:p>
    <w:p w14:paraId="451A76A8" w14:textId="77777777" w:rsidR="00FC17EC" w:rsidRDefault="00FC17EC" w:rsidP="00FC17EC">
      <w:pPr>
        <w:numPr>
          <w:ilvl w:val="0"/>
          <w:numId w:val="11"/>
        </w:numPr>
        <w:spacing w:after="28"/>
        <w:ind w:right="14" w:hanging="346"/>
        <w:rPr>
          <w:sz w:val="24"/>
          <w:szCs w:val="24"/>
        </w:rPr>
      </w:pPr>
      <w:r w:rsidRPr="00EA6353">
        <w:rPr>
          <w:sz w:val="24"/>
          <w:szCs w:val="24"/>
        </w:rPr>
        <w:t xml:space="preserve">Prace komisji odbywają się w oparciu o „Regulamin pracy komisji konkursowych powołanych do oceny ofert złożonych w otwartych konkursach ofert na wykonywanie zadań publicznych przez organizacje prowadzące działalność pożytku publicznego dofinansowanych z budżetu Powiatu </w:t>
      </w:r>
      <w:r>
        <w:rPr>
          <w:sz w:val="24"/>
          <w:szCs w:val="24"/>
        </w:rPr>
        <w:t>Żyrardows</w:t>
      </w:r>
      <w:r w:rsidRPr="00EA6353">
        <w:rPr>
          <w:sz w:val="24"/>
          <w:szCs w:val="24"/>
        </w:rPr>
        <w:t xml:space="preserve">kiego” przyjęty przez Zarząd Powiatu </w:t>
      </w:r>
      <w:r>
        <w:rPr>
          <w:sz w:val="24"/>
          <w:szCs w:val="24"/>
        </w:rPr>
        <w:t xml:space="preserve">            </w:t>
      </w:r>
      <w:r w:rsidRPr="00EA6353">
        <w:rPr>
          <w:sz w:val="24"/>
          <w:szCs w:val="24"/>
        </w:rPr>
        <w:t>w drodze uchwały.</w:t>
      </w:r>
    </w:p>
    <w:p w14:paraId="2346E77F" w14:textId="77777777" w:rsidR="00FC17EC" w:rsidRPr="00EA6353" w:rsidRDefault="00FC17EC" w:rsidP="00FC17EC">
      <w:pPr>
        <w:spacing w:after="28"/>
        <w:ind w:left="372" w:right="14" w:firstLine="0"/>
        <w:rPr>
          <w:sz w:val="24"/>
          <w:szCs w:val="24"/>
        </w:rPr>
      </w:pPr>
    </w:p>
    <w:p w14:paraId="38A4BA44" w14:textId="77777777" w:rsidR="00A23E2E" w:rsidRDefault="00A23E2E" w:rsidP="00FC17EC">
      <w:pPr>
        <w:jc w:val="center"/>
        <w:rPr>
          <w:sz w:val="28"/>
          <w:szCs w:val="28"/>
        </w:rPr>
      </w:pPr>
    </w:p>
    <w:p w14:paraId="6D6050F5" w14:textId="77777777" w:rsidR="004B64FF" w:rsidRDefault="004B64FF" w:rsidP="00FC17EC">
      <w:pPr>
        <w:jc w:val="center"/>
        <w:rPr>
          <w:sz w:val="28"/>
          <w:szCs w:val="28"/>
        </w:rPr>
      </w:pPr>
    </w:p>
    <w:p w14:paraId="722BAC28" w14:textId="70CFC25D" w:rsidR="00FC17EC" w:rsidRPr="009B1D11" w:rsidRDefault="00FC17EC" w:rsidP="00FC17EC">
      <w:pPr>
        <w:jc w:val="center"/>
        <w:rPr>
          <w:sz w:val="28"/>
          <w:szCs w:val="28"/>
        </w:rPr>
      </w:pPr>
      <w:r w:rsidRPr="009B1D11">
        <w:rPr>
          <w:sz w:val="28"/>
          <w:szCs w:val="28"/>
        </w:rPr>
        <w:t>ROZDZIAŁ VIII</w:t>
      </w:r>
    </w:p>
    <w:p w14:paraId="10785D24" w14:textId="71347577" w:rsidR="00FC17EC" w:rsidRPr="009B1D11" w:rsidRDefault="009B1D11" w:rsidP="009B1D11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FC17EC" w:rsidRPr="009B1D11">
        <w:rPr>
          <w:sz w:val="28"/>
          <w:szCs w:val="28"/>
        </w:rPr>
        <w:t>POSTANOWIENIA KOŃCOWE</w:t>
      </w:r>
    </w:p>
    <w:p w14:paraId="7499E30D" w14:textId="77777777" w:rsidR="00FC17EC" w:rsidRPr="001B336D" w:rsidRDefault="00FC17EC" w:rsidP="00FC17EC">
      <w:pPr>
        <w:spacing w:after="288" w:line="265" w:lineRule="auto"/>
        <w:ind w:left="0" w:right="0" w:firstLine="0"/>
        <w:jc w:val="left"/>
        <w:rPr>
          <w:sz w:val="28"/>
          <w:szCs w:val="28"/>
        </w:rPr>
      </w:pPr>
    </w:p>
    <w:p w14:paraId="4EA853AC" w14:textId="77777777" w:rsidR="00FC17EC" w:rsidRPr="00341986" w:rsidRDefault="00FC17EC" w:rsidP="00FC17EC">
      <w:pPr>
        <w:spacing w:after="288" w:line="265" w:lineRule="auto"/>
        <w:ind w:left="0" w:right="0" w:firstLine="0"/>
        <w:jc w:val="left"/>
        <w:rPr>
          <w:sz w:val="24"/>
          <w:szCs w:val="24"/>
        </w:rPr>
      </w:pPr>
      <w:r w:rsidRPr="00341986">
        <w:rPr>
          <w:sz w:val="24"/>
          <w:szCs w:val="24"/>
          <w:u w:val="single" w:color="000000"/>
        </w:rPr>
        <w:t>§ 8.1. Informacja o sposobie tworzenia programu oraz przebiegu konsultacji</w:t>
      </w:r>
    </w:p>
    <w:p w14:paraId="2A9EC155" w14:textId="0D25B525" w:rsidR="00FC17EC" w:rsidRPr="00341986" w:rsidRDefault="00FC17EC" w:rsidP="00FC17EC">
      <w:pPr>
        <w:numPr>
          <w:ilvl w:val="0"/>
          <w:numId w:val="13"/>
        </w:numPr>
        <w:ind w:right="14" w:hanging="341"/>
        <w:rPr>
          <w:sz w:val="24"/>
          <w:szCs w:val="24"/>
        </w:rPr>
      </w:pPr>
      <w:r w:rsidRPr="00341986">
        <w:rPr>
          <w:sz w:val="24"/>
          <w:szCs w:val="24"/>
        </w:rPr>
        <w:t xml:space="preserve">Program został utworzony w Wydziale Organizacyjnym Starostwa Powiatowego </w:t>
      </w:r>
      <w:r w:rsidR="004F642C">
        <w:rPr>
          <w:sz w:val="24"/>
          <w:szCs w:val="24"/>
        </w:rPr>
        <w:t xml:space="preserve">                         </w:t>
      </w:r>
      <w:r w:rsidRPr="00341986">
        <w:rPr>
          <w:sz w:val="24"/>
          <w:szCs w:val="24"/>
        </w:rPr>
        <w:t>w Żyrardowie  we współpracy z lokalnym sektorem pozarządowym.</w:t>
      </w:r>
    </w:p>
    <w:p w14:paraId="276B972C" w14:textId="4C44B6FB" w:rsidR="00FC17EC" w:rsidRPr="00341986" w:rsidRDefault="00FC17EC" w:rsidP="00FC17EC">
      <w:pPr>
        <w:numPr>
          <w:ilvl w:val="0"/>
          <w:numId w:val="13"/>
        </w:numPr>
        <w:ind w:right="14" w:hanging="341"/>
        <w:rPr>
          <w:color w:val="auto"/>
          <w:sz w:val="24"/>
          <w:szCs w:val="24"/>
        </w:rPr>
      </w:pPr>
      <w:r w:rsidRPr="00341986">
        <w:rPr>
          <w:color w:val="auto"/>
          <w:sz w:val="24"/>
          <w:szCs w:val="24"/>
        </w:rPr>
        <w:t>Program współpracy na 202</w:t>
      </w:r>
      <w:r w:rsidR="0001237C">
        <w:rPr>
          <w:color w:val="auto"/>
          <w:sz w:val="24"/>
          <w:szCs w:val="24"/>
        </w:rPr>
        <w:t>5</w:t>
      </w:r>
      <w:r w:rsidRPr="00341986">
        <w:rPr>
          <w:color w:val="auto"/>
          <w:sz w:val="24"/>
          <w:szCs w:val="24"/>
        </w:rPr>
        <w:t xml:space="preserve"> rok został utworzony po przeprowadzonych konsultacjach zgodnie z Uchwałą Nr XLI/244/10 Rady Powiatu Żyrardowskiego z dnia 10 września 2010 roku w sprawie sposobu konsultowania z organizacjami prowadzącymi działalność pożytku publicznego projektów aktów prawa miejscowego w dziedzinach dotyczących działalności statutowych tych organizacji, poprzez wywieszenie projektu na stronie internetowej Powiatu, w Biuletynie Informacji Publicznej  oraz na tablicy ogłoszeń Starostwa. Zainteresowane podmioty mogły zgłaszać uwagi do projekt Programu na piśmie za pomocą poczty elektronicznej.</w:t>
      </w:r>
    </w:p>
    <w:p w14:paraId="65933CC9" w14:textId="77777777" w:rsidR="00FC17EC" w:rsidRPr="00341986" w:rsidRDefault="00FC17EC" w:rsidP="00FC17EC">
      <w:pPr>
        <w:numPr>
          <w:ilvl w:val="0"/>
          <w:numId w:val="13"/>
        </w:numPr>
        <w:ind w:right="14" w:hanging="341"/>
        <w:rPr>
          <w:color w:val="auto"/>
          <w:sz w:val="24"/>
          <w:szCs w:val="24"/>
        </w:rPr>
      </w:pPr>
      <w:r w:rsidRPr="00341986">
        <w:rPr>
          <w:color w:val="auto"/>
          <w:sz w:val="24"/>
          <w:szCs w:val="24"/>
        </w:rPr>
        <w:t>Następnie został on wniesiony pod obrady Rady Powiatu Żyrardowskiego.</w:t>
      </w:r>
    </w:p>
    <w:p w14:paraId="5C8FE800" w14:textId="5EB18C1F" w:rsidR="00FC17EC" w:rsidRPr="00341986" w:rsidRDefault="00FC17EC" w:rsidP="00FC17EC">
      <w:pPr>
        <w:numPr>
          <w:ilvl w:val="0"/>
          <w:numId w:val="13"/>
        </w:numPr>
        <w:spacing w:after="282"/>
        <w:ind w:right="14" w:hanging="341"/>
        <w:rPr>
          <w:sz w:val="24"/>
          <w:szCs w:val="24"/>
        </w:rPr>
      </w:pPr>
      <w:r w:rsidRPr="00341986">
        <w:rPr>
          <w:sz w:val="24"/>
          <w:szCs w:val="24"/>
        </w:rPr>
        <w:t>Program współpracy Powiatu Żyrardowskiego z organizacjami pozarządowymi, osobami prawnymi i innymi jednostkami organizacyjnymi, których cele statutowe obejmują prowadzenie działalności pożytku publicznego na rok 202</w:t>
      </w:r>
      <w:r w:rsidR="0001237C">
        <w:rPr>
          <w:sz w:val="24"/>
          <w:szCs w:val="24"/>
        </w:rPr>
        <w:t>5</w:t>
      </w:r>
      <w:r w:rsidRPr="00341986">
        <w:rPr>
          <w:sz w:val="24"/>
          <w:szCs w:val="24"/>
        </w:rPr>
        <w:t xml:space="preserve"> zawiera zasadne uwagi, opinie </w:t>
      </w:r>
      <w:r w:rsidR="004F642C">
        <w:rPr>
          <w:sz w:val="24"/>
          <w:szCs w:val="24"/>
        </w:rPr>
        <w:t xml:space="preserve">           </w:t>
      </w:r>
      <w:r w:rsidRPr="00341986">
        <w:rPr>
          <w:sz w:val="24"/>
          <w:szCs w:val="24"/>
        </w:rPr>
        <w:t>i zastrzeżenia wniesione podczas konsultacji przez organizacje pozarządowe.</w:t>
      </w:r>
    </w:p>
    <w:p w14:paraId="6C0D6548" w14:textId="77777777" w:rsidR="009B1D11" w:rsidRDefault="009B1D11" w:rsidP="009639D2">
      <w:pPr>
        <w:spacing w:after="235" w:line="265" w:lineRule="auto"/>
        <w:ind w:left="0" w:right="0" w:firstLine="0"/>
        <w:jc w:val="left"/>
        <w:rPr>
          <w:sz w:val="24"/>
          <w:szCs w:val="24"/>
          <w:u w:val="single" w:color="000000"/>
        </w:rPr>
      </w:pPr>
    </w:p>
    <w:p w14:paraId="17C420F1" w14:textId="2FB77FD3" w:rsidR="00FC17EC" w:rsidRPr="00341986" w:rsidRDefault="00FC17EC" w:rsidP="00FC17EC">
      <w:pPr>
        <w:spacing w:after="235" w:line="265" w:lineRule="auto"/>
        <w:ind w:left="29" w:right="0" w:hanging="10"/>
        <w:jc w:val="left"/>
        <w:rPr>
          <w:sz w:val="24"/>
          <w:szCs w:val="24"/>
        </w:rPr>
      </w:pPr>
      <w:r w:rsidRPr="00341986">
        <w:rPr>
          <w:sz w:val="24"/>
          <w:szCs w:val="24"/>
          <w:u w:val="single" w:color="000000"/>
        </w:rPr>
        <w:t>§ 8.2. Postanowienia dodatkowe</w:t>
      </w:r>
    </w:p>
    <w:p w14:paraId="12EAE2FF" w14:textId="7BB17206" w:rsidR="00FC17EC" w:rsidRDefault="00FC17EC" w:rsidP="003A56E4">
      <w:pPr>
        <w:spacing w:after="0" w:line="252" w:lineRule="auto"/>
        <w:ind w:left="51" w:right="0" w:hanging="51"/>
        <w:rPr>
          <w:sz w:val="24"/>
          <w:szCs w:val="24"/>
        </w:rPr>
      </w:pPr>
      <w:r w:rsidRPr="009639D2">
        <w:rPr>
          <w:sz w:val="24"/>
          <w:szCs w:val="24"/>
        </w:rPr>
        <w:t>Organizacja pozarządowa w okresie otrzymywania dotacji jest zobowiązana do</w:t>
      </w:r>
      <w:r w:rsidR="009639D2">
        <w:rPr>
          <w:sz w:val="24"/>
          <w:szCs w:val="24"/>
        </w:rPr>
        <w:t xml:space="preserve"> zamieszczenia w </w:t>
      </w:r>
      <w:r w:rsidRPr="009639D2">
        <w:rPr>
          <w:sz w:val="24"/>
          <w:szCs w:val="24"/>
        </w:rPr>
        <w:t>swoich materiałach informacyjnych zapisu o finansowaniu l</w:t>
      </w:r>
      <w:r w:rsidR="009639D2">
        <w:rPr>
          <w:sz w:val="24"/>
          <w:szCs w:val="24"/>
        </w:rPr>
        <w:t xml:space="preserve">ub dofinansowaniu zadania przez </w:t>
      </w:r>
      <w:r w:rsidR="003A56E4">
        <w:rPr>
          <w:sz w:val="24"/>
          <w:szCs w:val="24"/>
        </w:rPr>
        <w:t>Samorząd Powiatu Żyrardowskiego.</w:t>
      </w:r>
    </w:p>
    <w:p w14:paraId="3B9C7140" w14:textId="77777777" w:rsidR="003A56E4" w:rsidRDefault="003A56E4" w:rsidP="003A56E4">
      <w:pPr>
        <w:spacing w:after="0" w:line="252" w:lineRule="auto"/>
        <w:ind w:left="51" w:right="0" w:hanging="51"/>
        <w:rPr>
          <w:sz w:val="24"/>
          <w:szCs w:val="24"/>
        </w:rPr>
      </w:pPr>
    </w:p>
    <w:p w14:paraId="58131A5D" w14:textId="77777777" w:rsidR="00FC17EC" w:rsidRPr="00203A2D" w:rsidRDefault="00FC17EC" w:rsidP="00203A2D">
      <w:pPr>
        <w:spacing w:after="4128"/>
        <w:ind w:left="0" w:right="14" w:firstLine="0"/>
        <w:rPr>
          <w:sz w:val="24"/>
          <w:szCs w:val="24"/>
        </w:rPr>
      </w:pPr>
    </w:p>
    <w:p w14:paraId="255541E4" w14:textId="4F7A9D25" w:rsidR="005E435D" w:rsidRDefault="005E435D" w:rsidP="00203A2D">
      <w:pPr>
        <w:spacing w:after="0" w:line="240" w:lineRule="auto"/>
        <w:ind w:left="0" w:firstLine="0"/>
      </w:pPr>
    </w:p>
    <w:sectPr w:rsidR="005E43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1440" w:right="1253" w:bottom="1440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8DA4" w14:textId="77777777" w:rsidR="006506EC" w:rsidRDefault="006506EC" w:rsidP="0052153C">
      <w:pPr>
        <w:spacing w:after="0" w:line="240" w:lineRule="auto"/>
      </w:pPr>
      <w:r>
        <w:separator/>
      </w:r>
    </w:p>
  </w:endnote>
  <w:endnote w:type="continuationSeparator" w:id="0">
    <w:p w14:paraId="53E6923E" w14:textId="77777777" w:rsidR="006506EC" w:rsidRDefault="006506EC" w:rsidP="0052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5417828"/>
      <w:docPartObj>
        <w:docPartGallery w:val="Page Numbers (Bottom of Page)"/>
        <w:docPartUnique/>
      </w:docPartObj>
    </w:sdtPr>
    <w:sdtContent>
      <w:p w14:paraId="39060530" w14:textId="40A0103A" w:rsidR="00EF4342" w:rsidRDefault="00EF43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42">
          <w:rPr>
            <w:noProof/>
          </w:rPr>
          <w:t>9</w:t>
        </w:r>
        <w:r>
          <w:fldChar w:fldCharType="end"/>
        </w:r>
      </w:p>
    </w:sdtContent>
  </w:sdt>
  <w:p w14:paraId="5AF3AFF0" w14:textId="77777777" w:rsidR="001D24EC" w:rsidRDefault="001D24EC" w:rsidP="00AF61A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792AF" w14:textId="265A9A6F" w:rsidR="001D24EC" w:rsidRDefault="00EF4342" w:rsidP="00EF4342">
    <w:pPr>
      <w:pStyle w:val="Stopka"/>
      <w:ind w:left="0" w:firstLine="0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7699863"/>
      <w:docPartObj>
        <w:docPartGallery w:val="Page Numbers (Bottom of Page)"/>
        <w:docPartUnique/>
      </w:docPartObj>
    </w:sdtPr>
    <w:sdtContent>
      <w:p w14:paraId="6D77D2F2" w14:textId="77777777" w:rsidR="001D24EC" w:rsidRDefault="00C711D9">
        <w:pPr>
          <w:pStyle w:val="Stopka"/>
          <w:jc w:val="center"/>
        </w:pPr>
        <w:r>
          <w:t>11</w:t>
        </w:r>
      </w:p>
    </w:sdtContent>
  </w:sdt>
  <w:p w14:paraId="28E48042" w14:textId="77777777" w:rsidR="001D24EC" w:rsidRPr="0014064D" w:rsidRDefault="001D24EC" w:rsidP="0014064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230460"/>
      <w:docPartObj>
        <w:docPartGallery w:val="Page Numbers (Bottom of Page)"/>
        <w:docPartUnique/>
      </w:docPartObj>
    </w:sdtPr>
    <w:sdtContent>
      <w:p w14:paraId="7CE35E6D" w14:textId="36027C2D" w:rsidR="00EF4342" w:rsidRDefault="00EF43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D42">
          <w:rPr>
            <w:noProof/>
          </w:rPr>
          <w:t>13</w:t>
        </w:r>
        <w:r>
          <w:fldChar w:fldCharType="end"/>
        </w:r>
      </w:p>
    </w:sdtContent>
  </w:sdt>
  <w:p w14:paraId="1BB98266" w14:textId="77777777" w:rsidR="001D24EC" w:rsidRPr="0014064D" w:rsidRDefault="001D24EC" w:rsidP="00AF6D23">
    <w:pPr>
      <w:pStyle w:val="Stopka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0F26A" w14:textId="77777777" w:rsidR="001D24EC" w:rsidRDefault="001D24E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80393" w14:textId="77777777" w:rsidR="006506EC" w:rsidRDefault="006506EC" w:rsidP="0052153C">
      <w:pPr>
        <w:spacing w:after="0" w:line="240" w:lineRule="auto"/>
      </w:pPr>
      <w:r>
        <w:separator/>
      </w:r>
    </w:p>
  </w:footnote>
  <w:footnote w:type="continuationSeparator" w:id="0">
    <w:p w14:paraId="24684197" w14:textId="77777777" w:rsidR="006506EC" w:rsidRDefault="006506EC" w:rsidP="0052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5F613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D018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6B3C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9040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0F20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76455" w14:textId="77777777" w:rsidR="001D24EC" w:rsidRDefault="001D24EC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5C95"/>
    <w:multiLevelType w:val="hybridMultilevel"/>
    <w:tmpl w:val="00E0ED52"/>
    <w:lvl w:ilvl="0" w:tplc="ECC004F4">
      <w:start w:val="2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92734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03B0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6097E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2634B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052A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4ACE5E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E3B3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C2915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4A71FB"/>
    <w:multiLevelType w:val="hybridMultilevel"/>
    <w:tmpl w:val="4126ACE8"/>
    <w:lvl w:ilvl="0" w:tplc="CBD2C160">
      <w:start w:val="1"/>
      <w:numFmt w:val="decimal"/>
      <w:lvlText w:val="%1)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45916">
      <w:start w:val="1"/>
      <w:numFmt w:val="lowerLetter"/>
      <w:lvlText w:val="%2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68D4B8">
      <w:start w:val="1"/>
      <w:numFmt w:val="lowerRoman"/>
      <w:lvlText w:val="%3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80C05E">
      <w:start w:val="1"/>
      <w:numFmt w:val="decimal"/>
      <w:lvlText w:val="%4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6A036">
      <w:start w:val="1"/>
      <w:numFmt w:val="lowerLetter"/>
      <w:lvlText w:val="%5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E4B26">
      <w:start w:val="1"/>
      <w:numFmt w:val="lowerRoman"/>
      <w:lvlText w:val="%6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450C8">
      <w:start w:val="1"/>
      <w:numFmt w:val="decimal"/>
      <w:lvlText w:val="%7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0CF1A0">
      <w:start w:val="1"/>
      <w:numFmt w:val="lowerLetter"/>
      <w:lvlText w:val="%8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FA9074">
      <w:start w:val="1"/>
      <w:numFmt w:val="lowerRoman"/>
      <w:lvlText w:val="%9"/>
      <w:lvlJc w:val="left"/>
      <w:pPr>
        <w:ind w:left="7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B592E"/>
    <w:multiLevelType w:val="hybridMultilevel"/>
    <w:tmpl w:val="261674D0"/>
    <w:lvl w:ilvl="0" w:tplc="BAB65690">
      <w:start w:val="1"/>
      <w:numFmt w:val="lowerLetter"/>
      <w:lvlText w:val="%1)"/>
      <w:lvlJc w:val="left"/>
      <w:pPr>
        <w:ind w:left="14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A893A09"/>
    <w:multiLevelType w:val="hybridMultilevel"/>
    <w:tmpl w:val="B922FD26"/>
    <w:lvl w:ilvl="0" w:tplc="9F308296">
      <w:start w:val="1"/>
      <w:numFmt w:val="bullet"/>
      <w:lvlText w:val=""/>
      <w:lvlJc w:val="left"/>
      <w:pPr>
        <w:ind w:left="1768" w:hanging="360"/>
      </w:pPr>
      <w:rPr>
        <w:rFonts w:ascii="Symbol" w:hAnsi="Symbol" w:hint="default"/>
      </w:rPr>
    </w:lvl>
    <w:lvl w:ilvl="1" w:tplc="9F3082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FB4"/>
    <w:multiLevelType w:val="multilevel"/>
    <w:tmpl w:val="F1865524"/>
    <w:lvl w:ilvl="0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642B8C"/>
    <w:multiLevelType w:val="hybridMultilevel"/>
    <w:tmpl w:val="A4B8BCC6"/>
    <w:lvl w:ilvl="0" w:tplc="920450D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E45448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18AF8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FACAF6C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84F94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C4AAD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AAEC34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F23D54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04C6A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E0990"/>
    <w:multiLevelType w:val="hybridMultilevel"/>
    <w:tmpl w:val="2C365BE6"/>
    <w:lvl w:ilvl="0" w:tplc="041ABE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E4EE0672">
      <w:start w:val="1"/>
      <w:numFmt w:val="bullet"/>
      <w:lvlText w:val="o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AF2A7DD0">
      <w:start w:val="1"/>
      <w:numFmt w:val="bullet"/>
      <w:lvlRestart w:val="0"/>
      <w:lvlText w:val="•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0A66408C">
      <w:start w:val="1"/>
      <w:numFmt w:val="bullet"/>
      <w:lvlText w:val="•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9FE6BDF6">
      <w:start w:val="1"/>
      <w:numFmt w:val="bullet"/>
      <w:lvlText w:val="o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9FA1160">
      <w:start w:val="1"/>
      <w:numFmt w:val="bullet"/>
      <w:lvlText w:val="▪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DA1C2368">
      <w:start w:val="1"/>
      <w:numFmt w:val="bullet"/>
      <w:lvlText w:val="•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970E9E4C">
      <w:start w:val="1"/>
      <w:numFmt w:val="bullet"/>
      <w:lvlText w:val="o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7CA9B9A">
      <w:start w:val="1"/>
      <w:numFmt w:val="bullet"/>
      <w:lvlText w:val="▪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AE59BA"/>
    <w:multiLevelType w:val="hybridMultilevel"/>
    <w:tmpl w:val="DAF0A6A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228B5F62"/>
    <w:multiLevelType w:val="hybridMultilevel"/>
    <w:tmpl w:val="1F869D18"/>
    <w:lvl w:ilvl="0" w:tplc="4CB4FDF0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F4E34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8E36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76DB1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B0DDF4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A3F3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9058B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98B30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2C24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C54A4"/>
    <w:multiLevelType w:val="hybridMultilevel"/>
    <w:tmpl w:val="F808E22A"/>
    <w:lvl w:ilvl="0" w:tplc="194A8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53A66F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D0C99CA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D4E85F8A">
      <w:start w:val="1"/>
      <w:numFmt w:val="lowerLetter"/>
      <w:lvlText w:val="%8)"/>
      <w:lvlJc w:val="left"/>
      <w:pPr>
        <w:ind w:left="5464" w:hanging="360"/>
      </w:pPr>
      <w:rPr>
        <w:rFonts w:hint="default"/>
        <w:strike w:val="0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6D6E"/>
    <w:multiLevelType w:val="hybridMultilevel"/>
    <w:tmpl w:val="CFB4DFE6"/>
    <w:lvl w:ilvl="0" w:tplc="2826B282">
      <w:start w:val="1"/>
      <w:numFmt w:val="decimal"/>
      <w:lvlText w:val="%1)"/>
      <w:lvlJc w:val="left"/>
      <w:pPr>
        <w:ind w:left="71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29E73855"/>
    <w:multiLevelType w:val="hybridMultilevel"/>
    <w:tmpl w:val="531486F6"/>
    <w:lvl w:ilvl="0" w:tplc="14148C4A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2EDF54F9"/>
    <w:multiLevelType w:val="hybridMultilevel"/>
    <w:tmpl w:val="DDD4A03C"/>
    <w:lvl w:ilvl="0" w:tplc="15F6DEA4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2E1A5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C02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09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986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2A24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2A5C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E8B98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A64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D65C3D"/>
    <w:multiLevelType w:val="hybridMultilevel"/>
    <w:tmpl w:val="CDAE20D6"/>
    <w:lvl w:ilvl="0" w:tplc="24AE6AE2">
      <w:start w:val="2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C637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3CA13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6E007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74FCE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AB74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38FD8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04FF5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129C8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E97B69"/>
    <w:multiLevelType w:val="hybridMultilevel"/>
    <w:tmpl w:val="B24A65C0"/>
    <w:lvl w:ilvl="0" w:tplc="4A620344">
      <w:start w:val="1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9CA26C9"/>
    <w:multiLevelType w:val="hybridMultilevel"/>
    <w:tmpl w:val="354AB75A"/>
    <w:lvl w:ilvl="0" w:tplc="B5F27CF2">
      <w:start w:val="2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40278">
      <w:start w:val="1"/>
      <w:numFmt w:val="lowerLetter"/>
      <w:lvlText w:val="%2)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8E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8D58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F6CEF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9E9CD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4ADD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83EC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A7EC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167D1"/>
    <w:multiLevelType w:val="hybridMultilevel"/>
    <w:tmpl w:val="D49CED54"/>
    <w:lvl w:ilvl="0" w:tplc="820C87BC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4EB71489"/>
    <w:multiLevelType w:val="hybridMultilevel"/>
    <w:tmpl w:val="7FB0E7FE"/>
    <w:lvl w:ilvl="0" w:tplc="BFD2886A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C2B88">
      <w:start w:val="1"/>
      <w:numFmt w:val="lowerLetter"/>
      <w:lvlText w:val="%2"/>
      <w:lvlJc w:val="left"/>
      <w:pPr>
        <w:ind w:left="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4C0A8A">
      <w:start w:val="1"/>
      <w:numFmt w:val="lowerRoman"/>
      <w:lvlText w:val="%3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C76C2">
      <w:start w:val="1"/>
      <w:numFmt w:val="decimal"/>
      <w:lvlText w:val="%4"/>
      <w:lvlJc w:val="left"/>
      <w:pPr>
        <w:ind w:left="2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0D584">
      <w:start w:val="1"/>
      <w:numFmt w:val="lowerLetter"/>
      <w:lvlText w:val="%5"/>
      <w:lvlJc w:val="left"/>
      <w:pPr>
        <w:ind w:left="3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98AAD2">
      <w:start w:val="1"/>
      <w:numFmt w:val="lowerRoman"/>
      <w:lvlText w:val="%6"/>
      <w:lvlJc w:val="left"/>
      <w:pPr>
        <w:ind w:left="3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68844">
      <w:start w:val="1"/>
      <w:numFmt w:val="decimal"/>
      <w:lvlText w:val="%7"/>
      <w:lvlJc w:val="left"/>
      <w:pPr>
        <w:ind w:left="4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AE7CA0">
      <w:start w:val="1"/>
      <w:numFmt w:val="lowerLetter"/>
      <w:lvlText w:val="%8"/>
      <w:lvlJc w:val="left"/>
      <w:pPr>
        <w:ind w:left="5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859BC">
      <w:start w:val="1"/>
      <w:numFmt w:val="lowerRoman"/>
      <w:lvlText w:val="%9"/>
      <w:lvlJc w:val="left"/>
      <w:pPr>
        <w:ind w:left="5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F947FF"/>
    <w:multiLevelType w:val="hybridMultilevel"/>
    <w:tmpl w:val="CE646906"/>
    <w:lvl w:ilvl="0" w:tplc="BEECDF08">
      <w:start w:val="3"/>
      <w:numFmt w:val="lowerLetter"/>
      <w:lvlText w:val="%1)"/>
      <w:lvlJc w:val="left"/>
      <w:pPr>
        <w:ind w:left="10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9" w15:restartNumberingAfterBreak="0">
    <w:nsid w:val="56A8329F"/>
    <w:multiLevelType w:val="hybridMultilevel"/>
    <w:tmpl w:val="87286C72"/>
    <w:lvl w:ilvl="0" w:tplc="AB36E96E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5BB8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3CDF02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0A6268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CC90C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8229C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ABBF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D03726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D2CB32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4430F5"/>
    <w:multiLevelType w:val="hybridMultilevel"/>
    <w:tmpl w:val="A4C6B638"/>
    <w:lvl w:ilvl="0" w:tplc="CA385F28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2E1A5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C02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09C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4986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2A24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12A5C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E8B98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A64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002BF5"/>
    <w:multiLevelType w:val="hybridMultilevel"/>
    <w:tmpl w:val="C96CB64E"/>
    <w:lvl w:ilvl="0" w:tplc="3DC8AB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071D0">
      <w:start w:val="3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E5F20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5CE62C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8CFBA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4EDE2E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1227B2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40C50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C8386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0F7411"/>
    <w:multiLevelType w:val="hybridMultilevel"/>
    <w:tmpl w:val="F4363F42"/>
    <w:lvl w:ilvl="0" w:tplc="15F6DEA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0E6C2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A2B28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E355C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ED8E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CE7A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9E8046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642F0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856E8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545D93"/>
    <w:multiLevelType w:val="hybridMultilevel"/>
    <w:tmpl w:val="47C0E03E"/>
    <w:lvl w:ilvl="0" w:tplc="680C00AC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6A9EE0">
      <w:start w:val="1"/>
      <w:numFmt w:val="lowerLetter"/>
      <w:lvlText w:val="%2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3CF8FA">
      <w:start w:val="1"/>
      <w:numFmt w:val="lowerRoman"/>
      <w:lvlText w:val="%3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C7A98">
      <w:start w:val="1"/>
      <w:numFmt w:val="decimal"/>
      <w:lvlText w:val="%4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C8BAB2">
      <w:start w:val="1"/>
      <w:numFmt w:val="lowerLetter"/>
      <w:lvlText w:val="%5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82B256">
      <w:start w:val="1"/>
      <w:numFmt w:val="lowerRoman"/>
      <w:lvlText w:val="%6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A6A5A">
      <w:start w:val="1"/>
      <w:numFmt w:val="decimal"/>
      <w:lvlText w:val="%7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863350">
      <w:start w:val="1"/>
      <w:numFmt w:val="lowerLetter"/>
      <w:lvlText w:val="%8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E798C">
      <w:start w:val="1"/>
      <w:numFmt w:val="lowerRoman"/>
      <w:lvlText w:val="%9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ED0FB2"/>
    <w:multiLevelType w:val="hybridMultilevel"/>
    <w:tmpl w:val="40A6A0EE"/>
    <w:lvl w:ilvl="0" w:tplc="7092FAC6">
      <w:start w:val="1"/>
      <w:numFmt w:val="decimal"/>
      <w:lvlText w:val="%1)"/>
      <w:lvlJc w:val="left"/>
      <w:pPr>
        <w:ind w:left="73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742140979">
    <w:abstractNumId w:val="22"/>
  </w:num>
  <w:num w:numId="2" w16cid:durableId="1672218975">
    <w:abstractNumId w:val="5"/>
  </w:num>
  <w:num w:numId="3" w16cid:durableId="1312060769">
    <w:abstractNumId w:val="0"/>
  </w:num>
  <w:num w:numId="4" w16cid:durableId="732627354">
    <w:abstractNumId w:val="20"/>
  </w:num>
  <w:num w:numId="5" w16cid:durableId="1905481651">
    <w:abstractNumId w:val="6"/>
  </w:num>
  <w:num w:numId="6" w16cid:durableId="1357459914">
    <w:abstractNumId w:val="15"/>
  </w:num>
  <w:num w:numId="7" w16cid:durableId="2094929375">
    <w:abstractNumId w:val="17"/>
  </w:num>
  <w:num w:numId="8" w16cid:durableId="2068455947">
    <w:abstractNumId w:val="8"/>
  </w:num>
  <w:num w:numId="9" w16cid:durableId="1878002555">
    <w:abstractNumId w:val="23"/>
  </w:num>
  <w:num w:numId="10" w16cid:durableId="152571084">
    <w:abstractNumId w:val="1"/>
  </w:num>
  <w:num w:numId="11" w16cid:durableId="262152814">
    <w:abstractNumId w:val="13"/>
  </w:num>
  <w:num w:numId="12" w16cid:durableId="1170214099">
    <w:abstractNumId w:val="21"/>
  </w:num>
  <w:num w:numId="13" w16cid:durableId="780534655">
    <w:abstractNumId w:val="19"/>
  </w:num>
  <w:num w:numId="14" w16cid:durableId="1857886127">
    <w:abstractNumId w:val="2"/>
  </w:num>
  <w:num w:numId="15" w16cid:durableId="1354191842">
    <w:abstractNumId w:val="24"/>
  </w:num>
  <w:num w:numId="16" w16cid:durableId="1032877631">
    <w:abstractNumId w:val="11"/>
  </w:num>
  <w:num w:numId="17" w16cid:durableId="351493370">
    <w:abstractNumId w:val="12"/>
  </w:num>
  <w:num w:numId="18" w16cid:durableId="13918524">
    <w:abstractNumId w:val="14"/>
  </w:num>
  <w:num w:numId="19" w16cid:durableId="761755909">
    <w:abstractNumId w:val="9"/>
  </w:num>
  <w:num w:numId="20" w16cid:durableId="498619830">
    <w:abstractNumId w:val="7"/>
  </w:num>
  <w:num w:numId="21" w16cid:durableId="1184976612">
    <w:abstractNumId w:val="10"/>
  </w:num>
  <w:num w:numId="22" w16cid:durableId="1854372051">
    <w:abstractNumId w:val="18"/>
  </w:num>
  <w:num w:numId="23" w16cid:durableId="1646859408">
    <w:abstractNumId w:val="4"/>
  </w:num>
  <w:num w:numId="24" w16cid:durableId="2054308905">
    <w:abstractNumId w:val="3"/>
  </w:num>
  <w:num w:numId="25" w16cid:durableId="490873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A2"/>
    <w:rsid w:val="00006732"/>
    <w:rsid w:val="0001003F"/>
    <w:rsid w:val="0001237C"/>
    <w:rsid w:val="00016818"/>
    <w:rsid w:val="00063A88"/>
    <w:rsid w:val="00074E7C"/>
    <w:rsid w:val="000A07CC"/>
    <w:rsid w:val="000A7840"/>
    <w:rsid w:val="000C6F52"/>
    <w:rsid w:val="000D0496"/>
    <w:rsid w:val="000D2700"/>
    <w:rsid w:val="000D5CA1"/>
    <w:rsid w:val="000D5E4B"/>
    <w:rsid w:val="000F02B4"/>
    <w:rsid w:val="00106E65"/>
    <w:rsid w:val="00122EDD"/>
    <w:rsid w:val="00126733"/>
    <w:rsid w:val="00127B06"/>
    <w:rsid w:val="001448B9"/>
    <w:rsid w:val="00153AA9"/>
    <w:rsid w:val="001668E9"/>
    <w:rsid w:val="00166BC1"/>
    <w:rsid w:val="00170F06"/>
    <w:rsid w:val="001738B8"/>
    <w:rsid w:val="001A1338"/>
    <w:rsid w:val="001B336D"/>
    <w:rsid w:val="001B44C2"/>
    <w:rsid w:val="001C0E75"/>
    <w:rsid w:val="001D24EC"/>
    <w:rsid w:val="002003D3"/>
    <w:rsid w:val="00203A2D"/>
    <w:rsid w:val="00231B2A"/>
    <w:rsid w:val="00243728"/>
    <w:rsid w:val="002804E7"/>
    <w:rsid w:val="002E2D97"/>
    <w:rsid w:val="002F5FDC"/>
    <w:rsid w:val="00313281"/>
    <w:rsid w:val="0031637D"/>
    <w:rsid w:val="00336431"/>
    <w:rsid w:val="00341986"/>
    <w:rsid w:val="00351C40"/>
    <w:rsid w:val="00362798"/>
    <w:rsid w:val="00364C94"/>
    <w:rsid w:val="00372ACB"/>
    <w:rsid w:val="00375C8E"/>
    <w:rsid w:val="00382950"/>
    <w:rsid w:val="003954C8"/>
    <w:rsid w:val="003A56E4"/>
    <w:rsid w:val="003A6CFD"/>
    <w:rsid w:val="003B6C79"/>
    <w:rsid w:val="003C4768"/>
    <w:rsid w:val="003D0A15"/>
    <w:rsid w:val="00402A17"/>
    <w:rsid w:val="00425282"/>
    <w:rsid w:val="00432280"/>
    <w:rsid w:val="00440E1E"/>
    <w:rsid w:val="00467C71"/>
    <w:rsid w:val="0047078C"/>
    <w:rsid w:val="0047100F"/>
    <w:rsid w:val="00480AE2"/>
    <w:rsid w:val="00486E36"/>
    <w:rsid w:val="00496E3B"/>
    <w:rsid w:val="004B64FF"/>
    <w:rsid w:val="004D1E12"/>
    <w:rsid w:val="004E26E0"/>
    <w:rsid w:val="004F642C"/>
    <w:rsid w:val="0052153C"/>
    <w:rsid w:val="005317C0"/>
    <w:rsid w:val="00553FBE"/>
    <w:rsid w:val="00554D85"/>
    <w:rsid w:val="00556ACD"/>
    <w:rsid w:val="00570E2A"/>
    <w:rsid w:val="005E0406"/>
    <w:rsid w:val="005E435D"/>
    <w:rsid w:val="005F253A"/>
    <w:rsid w:val="005F4C61"/>
    <w:rsid w:val="00626BD5"/>
    <w:rsid w:val="006506EC"/>
    <w:rsid w:val="006953A5"/>
    <w:rsid w:val="006B3E2A"/>
    <w:rsid w:val="006C51BD"/>
    <w:rsid w:val="006C7055"/>
    <w:rsid w:val="006C7D07"/>
    <w:rsid w:val="007242B5"/>
    <w:rsid w:val="00786F8C"/>
    <w:rsid w:val="007A1FD6"/>
    <w:rsid w:val="007C2E55"/>
    <w:rsid w:val="007D4D24"/>
    <w:rsid w:val="007E1D5E"/>
    <w:rsid w:val="00810820"/>
    <w:rsid w:val="008115A0"/>
    <w:rsid w:val="008122E9"/>
    <w:rsid w:val="00825483"/>
    <w:rsid w:val="008259F2"/>
    <w:rsid w:val="00855F6A"/>
    <w:rsid w:val="00875AE5"/>
    <w:rsid w:val="00895A1B"/>
    <w:rsid w:val="008B51A8"/>
    <w:rsid w:val="008C3181"/>
    <w:rsid w:val="008D62BF"/>
    <w:rsid w:val="008E41FE"/>
    <w:rsid w:val="00934284"/>
    <w:rsid w:val="00942C34"/>
    <w:rsid w:val="00960FEE"/>
    <w:rsid w:val="009639D2"/>
    <w:rsid w:val="00984BBC"/>
    <w:rsid w:val="009B1D11"/>
    <w:rsid w:val="009D3B54"/>
    <w:rsid w:val="009E56D7"/>
    <w:rsid w:val="009F28F5"/>
    <w:rsid w:val="009F4825"/>
    <w:rsid w:val="00A13AA5"/>
    <w:rsid w:val="00A23E2E"/>
    <w:rsid w:val="00A375EB"/>
    <w:rsid w:val="00A376EC"/>
    <w:rsid w:val="00A666BB"/>
    <w:rsid w:val="00A9192C"/>
    <w:rsid w:val="00AB1BBF"/>
    <w:rsid w:val="00AC3EE4"/>
    <w:rsid w:val="00AD664B"/>
    <w:rsid w:val="00AE0012"/>
    <w:rsid w:val="00AF30C8"/>
    <w:rsid w:val="00B10C03"/>
    <w:rsid w:val="00B14331"/>
    <w:rsid w:val="00B23903"/>
    <w:rsid w:val="00B23FA5"/>
    <w:rsid w:val="00B34E5A"/>
    <w:rsid w:val="00B35682"/>
    <w:rsid w:val="00B45B55"/>
    <w:rsid w:val="00B64716"/>
    <w:rsid w:val="00B82A50"/>
    <w:rsid w:val="00BC3F84"/>
    <w:rsid w:val="00BD3320"/>
    <w:rsid w:val="00BE0C77"/>
    <w:rsid w:val="00BF06F6"/>
    <w:rsid w:val="00BF4042"/>
    <w:rsid w:val="00BF770D"/>
    <w:rsid w:val="00C014F3"/>
    <w:rsid w:val="00C15678"/>
    <w:rsid w:val="00C452A0"/>
    <w:rsid w:val="00C711D9"/>
    <w:rsid w:val="00C8099F"/>
    <w:rsid w:val="00C91AA3"/>
    <w:rsid w:val="00C97D9C"/>
    <w:rsid w:val="00CC34A2"/>
    <w:rsid w:val="00D03B07"/>
    <w:rsid w:val="00D54985"/>
    <w:rsid w:val="00D6165F"/>
    <w:rsid w:val="00DB1201"/>
    <w:rsid w:val="00DD5724"/>
    <w:rsid w:val="00DF36F1"/>
    <w:rsid w:val="00E20D42"/>
    <w:rsid w:val="00E4252C"/>
    <w:rsid w:val="00E55135"/>
    <w:rsid w:val="00E63E22"/>
    <w:rsid w:val="00E82B36"/>
    <w:rsid w:val="00E96B61"/>
    <w:rsid w:val="00EE4E41"/>
    <w:rsid w:val="00EF2573"/>
    <w:rsid w:val="00EF4342"/>
    <w:rsid w:val="00EF5DED"/>
    <w:rsid w:val="00F2160D"/>
    <w:rsid w:val="00F2540B"/>
    <w:rsid w:val="00F56F11"/>
    <w:rsid w:val="00F67C05"/>
    <w:rsid w:val="00F831BF"/>
    <w:rsid w:val="00FC17EC"/>
    <w:rsid w:val="00FC3E2B"/>
    <w:rsid w:val="00FC7DCE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C73C"/>
  <w15:chartTrackingRefBased/>
  <w15:docId w15:val="{8DB4D4E3-47E4-4C6C-B484-8590E203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7EC"/>
    <w:pPr>
      <w:spacing w:after="5" w:line="251" w:lineRule="auto"/>
      <w:ind w:left="336" w:right="106" w:hanging="336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C17EC"/>
    <w:pPr>
      <w:keepNext/>
      <w:keepLines/>
      <w:spacing w:after="0" w:line="265" w:lineRule="auto"/>
      <w:ind w:left="10" w:right="245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0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7EC"/>
    <w:rPr>
      <w:rFonts w:ascii="Times New Roman" w:eastAsia="Times New Roman" w:hAnsi="Times New Roman" w:cs="Times New Roman"/>
      <w:color w:val="000000"/>
      <w:sz w:val="34"/>
      <w:lang w:eastAsia="pl-PL"/>
    </w:rPr>
  </w:style>
  <w:style w:type="table" w:customStyle="1" w:styleId="TableGrid">
    <w:name w:val="TableGrid"/>
    <w:rsid w:val="00FC17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C17EC"/>
    <w:pPr>
      <w:spacing w:after="0" w:line="240" w:lineRule="auto"/>
      <w:ind w:left="336" w:right="106" w:hanging="336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34"/>
    <w:qFormat/>
    <w:rsid w:val="00FC17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C1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7EC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434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F4342"/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0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19F24-BF63-4DC7-A0B3-133510B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3793</Words>
  <Characters>22759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Majewska</dc:creator>
  <cp:keywords/>
  <dc:description/>
  <cp:lastModifiedBy>Dorota Redzisz</cp:lastModifiedBy>
  <cp:revision>2</cp:revision>
  <cp:lastPrinted>2024-10-29T11:01:00Z</cp:lastPrinted>
  <dcterms:created xsi:type="dcterms:W3CDTF">2024-11-05T10:00:00Z</dcterms:created>
  <dcterms:modified xsi:type="dcterms:W3CDTF">2024-11-05T10:00:00Z</dcterms:modified>
</cp:coreProperties>
</file>