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ED" w:rsidRDefault="00EB18ED" w:rsidP="00EB18ED"/>
    <w:tbl>
      <w:tblPr>
        <w:tblpPr w:leftFromText="141" w:rightFromText="141" w:vertAnchor="page" w:horzAnchor="margin" w:tblpX="-215" w:tblpY="346"/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2"/>
        <w:gridCol w:w="2873"/>
      </w:tblGrid>
      <w:tr w:rsidR="00EB18ED" w:rsidTr="007300E7">
        <w:trPr>
          <w:cantSplit/>
          <w:trHeight w:val="458"/>
        </w:trPr>
        <w:tc>
          <w:tcPr>
            <w:tcW w:w="7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8ED" w:rsidRDefault="00EB18ED" w:rsidP="007300E7">
            <w:pPr>
              <w:tabs>
                <w:tab w:val="left" w:pos="465"/>
                <w:tab w:val="center" w:pos="3596"/>
              </w:tabs>
              <w:jc w:val="center"/>
              <w:rPr>
                <w:b/>
                <w:color w:val="000000"/>
              </w:rPr>
            </w:pPr>
          </w:p>
          <w:p w:rsidR="00EB18ED" w:rsidRDefault="00EB18ED" w:rsidP="007300E7">
            <w:pPr>
              <w:tabs>
                <w:tab w:val="left" w:pos="465"/>
                <w:tab w:val="left" w:pos="1290"/>
                <w:tab w:val="center" w:pos="359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  <w:p w:rsidR="00EB18ED" w:rsidRDefault="007300E7" w:rsidP="007300E7">
            <w:pPr>
              <w:tabs>
                <w:tab w:val="left" w:pos="465"/>
                <w:tab w:val="left" w:pos="1290"/>
                <w:tab w:val="center" w:pos="359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KARTA USŁUGI</w:t>
            </w:r>
          </w:p>
          <w:p w:rsidR="00EB18ED" w:rsidRDefault="00EB18ED" w:rsidP="007300E7">
            <w:pPr>
              <w:tabs>
                <w:tab w:val="left" w:pos="465"/>
                <w:tab w:val="left" w:pos="1290"/>
                <w:tab w:val="center" w:pos="3596"/>
              </w:tabs>
              <w:rPr>
                <w:b/>
                <w:color w:val="000000"/>
              </w:rPr>
            </w:pPr>
          </w:p>
          <w:p w:rsidR="007300E7" w:rsidRPr="007300E7" w:rsidRDefault="007300E7" w:rsidP="007300E7">
            <w:pPr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OŚ_18. </w:t>
            </w:r>
            <w:r w:rsidRPr="007300E7">
              <w:rPr>
                <w:b/>
                <w:sz w:val="24"/>
                <w:szCs w:val="24"/>
              </w:rPr>
              <w:t>Pozwolenie na wprowadzanie gazów lub pyłów do powietrza</w:t>
            </w:r>
            <w:r w:rsidRPr="007300E7">
              <w:rPr>
                <w:sz w:val="24"/>
                <w:szCs w:val="24"/>
              </w:rPr>
              <w:t xml:space="preserve"> </w:t>
            </w:r>
          </w:p>
          <w:p w:rsidR="00EB18ED" w:rsidRDefault="00EB18ED" w:rsidP="007300E7">
            <w:pPr>
              <w:tabs>
                <w:tab w:val="left" w:pos="465"/>
                <w:tab w:val="center" w:pos="359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8ED" w:rsidRDefault="00EB18ED" w:rsidP="007300E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B18ED" w:rsidRDefault="00EB18ED" w:rsidP="007300E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CB01556" wp14:editId="1A2F5C6F">
                  <wp:extent cx="514350" cy="609600"/>
                  <wp:effectExtent l="0" t="0" r="0" b="0"/>
                  <wp:docPr id="1" name="Obraz 1" descr="herbPowiat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Powiat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0E7" w:rsidRDefault="007300E7" w:rsidP="007300E7">
            <w:pPr>
              <w:tabs>
                <w:tab w:val="left" w:pos="465"/>
                <w:tab w:val="left" w:pos="1290"/>
                <w:tab w:val="center" w:pos="359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STAROSTWO POWIATOWE</w:t>
            </w:r>
          </w:p>
          <w:p w:rsidR="007300E7" w:rsidRDefault="007300E7" w:rsidP="007300E7">
            <w:pPr>
              <w:tabs>
                <w:tab w:val="left" w:pos="465"/>
                <w:tab w:val="left" w:pos="1290"/>
                <w:tab w:val="center" w:pos="359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ŻYRARDOWIE</w:t>
            </w:r>
          </w:p>
          <w:p w:rsidR="00EB18ED" w:rsidRDefault="007300E7" w:rsidP="007300E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>
              <w:rPr>
                <w:b/>
                <w:sz w:val="18"/>
                <w:szCs w:val="18"/>
              </w:rPr>
              <w:t>ul. B. Limanowskiego 45</w:t>
            </w:r>
          </w:p>
        </w:tc>
      </w:tr>
    </w:tbl>
    <w:p w:rsidR="00EB18ED" w:rsidRDefault="00EB18ED" w:rsidP="00EB18E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EB18ED" w:rsidTr="00EB18ED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E45" w:rsidRPr="00542E45" w:rsidRDefault="00542E4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 w:rsidRPr="00542E45">
              <w:rPr>
                <w:color w:val="000000"/>
              </w:rPr>
              <w:t>Prowadz</w:t>
            </w:r>
            <w:r>
              <w:rPr>
                <w:color w:val="000000"/>
              </w:rPr>
              <w:t>ąc</w:t>
            </w:r>
            <w:r w:rsidRPr="00542E45">
              <w:rPr>
                <w:color w:val="000000"/>
              </w:rPr>
              <w:t>y instalację (</w:t>
            </w:r>
            <w:r w:rsidRPr="00542E45">
              <w:rPr>
                <w:i/>
                <w:color w:val="000000"/>
              </w:rPr>
              <w:t>dotyczy także podmiotu uprawnionego na podstawie określonego tytułu prawnego do władania oznaczoną częścią instalacji</w:t>
            </w:r>
            <w:r w:rsidRPr="00542E45">
              <w:rPr>
                <w:color w:val="000000"/>
              </w:rPr>
              <w:t>), z której emisja wymaga pozwolenia, jest obow</w:t>
            </w:r>
            <w:r>
              <w:rPr>
                <w:color w:val="000000"/>
              </w:rPr>
              <w:t>ią</w:t>
            </w:r>
            <w:r w:rsidRPr="00542E45">
              <w:rPr>
                <w:color w:val="000000"/>
              </w:rPr>
              <w:t>zany do uzyskania pozwolenia na wprowadzanie gazów lub pyłów do powietrza z instalacji.</w:t>
            </w:r>
          </w:p>
          <w:p w:rsidR="00542E45" w:rsidRDefault="00542E4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</w:rPr>
            </w:pPr>
          </w:p>
          <w:p w:rsidR="00EB18ED" w:rsidRDefault="00EB18E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</w:rPr>
            </w:pPr>
            <w:r>
              <w:rPr>
                <w:b/>
                <w:color w:val="000000"/>
                <w:u w:val="single"/>
              </w:rPr>
              <w:t xml:space="preserve">1.WYMAGANE DOKUMENTY: </w:t>
            </w:r>
          </w:p>
          <w:p w:rsidR="00211B04" w:rsidRDefault="00211B04" w:rsidP="00542E4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1. Wniosek spełniający wymagania określone w art. 184 ust.1-</w:t>
            </w:r>
            <w:r w:rsidR="00542E45">
              <w:t xml:space="preserve"> </w:t>
            </w:r>
            <w:r>
              <w:t xml:space="preserve">4 i art. 221 </w:t>
            </w:r>
            <w:r w:rsidRPr="00542E45">
              <w:rPr>
                <w:i/>
              </w:rPr>
              <w:t>Prawo ochrony środowiska</w:t>
            </w:r>
            <w:r>
              <w:t>.</w:t>
            </w:r>
          </w:p>
          <w:p w:rsidR="00211B04" w:rsidRDefault="00211B04" w:rsidP="00542E45">
            <w:pPr>
              <w:jc w:val="both"/>
            </w:pPr>
            <w:r>
              <w:t>2. Streszczenie wniosku sporządzone w języku niespecjalistycznym.</w:t>
            </w:r>
          </w:p>
          <w:p w:rsidR="00542E45" w:rsidRDefault="00211B04" w:rsidP="00542E45">
            <w:pPr>
              <w:jc w:val="both"/>
            </w:pPr>
            <w:r>
              <w:t>3. Dokument potwierdzający, że wnioskodawca jest uprawniony do występowania w obrocie prawnym, jeżeli prowadzący</w:t>
            </w:r>
          </w:p>
          <w:p w:rsidR="00211B04" w:rsidRDefault="00542E45" w:rsidP="00542E45">
            <w:pPr>
              <w:jc w:val="both"/>
            </w:pPr>
            <w:r>
              <w:t xml:space="preserve">   </w:t>
            </w:r>
            <w:r w:rsidR="00211B04">
              <w:t xml:space="preserve"> nie jest osobą fizyczną.</w:t>
            </w:r>
          </w:p>
          <w:p w:rsidR="00211B04" w:rsidRDefault="00211B04" w:rsidP="00542E45">
            <w:pPr>
              <w:jc w:val="both"/>
            </w:pPr>
            <w:r>
              <w:t>4. Pełnomocnictwo, jeśli wniosek składa pełnomocnik prowadzącego instalację.</w:t>
            </w:r>
          </w:p>
          <w:p w:rsidR="00211B04" w:rsidRDefault="00211B04" w:rsidP="00542E45">
            <w:pPr>
              <w:jc w:val="both"/>
            </w:pPr>
            <w:r>
              <w:t>5. Dowód uiszczenia opłaty skarbowej.</w:t>
            </w:r>
          </w:p>
          <w:p w:rsidR="00EB18ED" w:rsidRDefault="00211B04" w:rsidP="00542E45">
            <w:pPr>
              <w:jc w:val="both"/>
            </w:pPr>
            <w:r>
              <w:t>6. Zaświadczenie o niekaralności prowadzącego instalację za przestępstwa przeciwko środowisku.</w:t>
            </w:r>
          </w:p>
          <w:p w:rsidR="00501E02" w:rsidRDefault="00501E02" w:rsidP="00542E45">
            <w:pPr>
              <w:jc w:val="both"/>
            </w:pPr>
          </w:p>
          <w:p w:rsidR="00501E02" w:rsidRDefault="00501E02" w:rsidP="00501E0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 xml:space="preserve">2.FORMA WYKONANIA USŁUGI: </w:t>
            </w:r>
            <w:r>
              <w:rPr>
                <w:b/>
                <w:u w:val="single"/>
                <w:lang w:eastAsia="en-US"/>
              </w:rPr>
              <w:t xml:space="preserve"> </w:t>
            </w:r>
          </w:p>
          <w:p w:rsidR="00501E02" w:rsidRDefault="00501E02" w:rsidP="00501E0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Decyzja.</w:t>
            </w:r>
          </w:p>
          <w:p w:rsidR="00211B04" w:rsidRDefault="00211B04" w:rsidP="00211B04"/>
          <w:p w:rsidR="00EB18ED" w:rsidRDefault="00501E0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u w:val="single"/>
              </w:rPr>
            </w:pPr>
            <w:r>
              <w:rPr>
                <w:b/>
                <w:color w:val="000000"/>
                <w:u w:val="single"/>
              </w:rPr>
              <w:t>3</w:t>
            </w:r>
            <w:r w:rsidR="00EB18ED">
              <w:rPr>
                <w:b/>
                <w:color w:val="000000"/>
                <w:u w:val="single"/>
              </w:rPr>
              <w:t xml:space="preserve">.PODSTAWA PRAWNA: </w:t>
            </w:r>
            <w:r w:rsidR="00EB18ED">
              <w:rPr>
                <w:b/>
                <w:u w:val="single"/>
              </w:rPr>
              <w:t xml:space="preserve"> </w:t>
            </w:r>
          </w:p>
          <w:p w:rsidR="00542E45" w:rsidRDefault="00EB18ED" w:rsidP="00542E45">
            <w:pPr>
              <w:jc w:val="both"/>
            </w:pPr>
            <w:r>
              <w:t>- art.</w:t>
            </w:r>
            <w:r w:rsidR="00211B04">
              <w:t xml:space="preserve"> 184 ust.1-4 i art. 220 ust.1, art.221 ustawy z </w:t>
            </w:r>
            <w:r>
              <w:t xml:space="preserve">dnia 27 kwietnia 2001r. </w:t>
            </w:r>
            <w:r w:rsidRPr="00542E45">
              <w:rPr>
                <w:i/>
              </w:rPr>
              <w:t>Prawa ochrony środowiska</w:t>
            </w:r>
            <w:r>
              <w:t xml:space="preserve"> (Dz. U. z 2019., poz.</w:t>
            </w:r>
          </w:p>
          <w:p w:rsidR="00EB18ED" w:rsidRDefault="00542E45" w:rsidP="00542E45">
            <w:pPr>
              <w:jc w:val="both"/>
            </w:pPr>
            <w:r>
              <w:t xml:space="preserve"> </w:t>
            </w:r>
            <w:r w:rsidR="00EB18ED">
              <w:t xml:space="preserve"> 1396 z późniejszymi zmianami);</w:t>
            </w:r>
          </w:p>
          <w:p w:rsidR="00542E45" w:rsidRDefault="00EB18ED" w:rsidP="00542E45">
            <w:pPr>
              <w:jc w:val="both"/>
              <w:rPr>
                <w:i/>
              </w:rPr>
            </w:pPr>
            <w:r>
              <w:t xml:space="preserve">- rozporządzenia Ministra Środowiska z dnia </w:t>
            </w:r>
            <w:r w:rsidR="00211B04">
              <w:t xml:space="preserve">1 </w:t>
            </w:r>
            <w:r w:rsidR="00AF5BF2">
              <w:t>marca</w:t>
            </w:r>
            <w:r>
              <w:t xml:space="preserve"> 201</w:t>
            </w:r>
            <w:r w:rsidR="00AF5BF2">
              <w:t>8</w:t>
            </w:r>
            <w:r>
              <w:t>r. w</w:t>
            </w:r>
            <w:r>
              <w:rPr>
                <w:i/>
              </w:rPr>
              <w:t xml:space="preserve"> sprawie </w:t>
            </w:r>
            <w:r w:rsidR="00AF5BF2">
              <w:rPr>
                <w:i/>
              </w:rPr>
              <w:t>standardów emisyjnych dla niektórych rodzajów</w:t>
            </w:r>
          </w:p>
          <w:p w:rsidR="00EB18ED" w:rsidRDefault="00542E45" w:rsidP="00542E45">
            <w:pPr>
              <w:jc w:val="both"/>
            </w:pPr>
            <w:r>
              <w:rPr>
                <w:i/>
              </w:rPr>
              <w:t xml:space="preserve"> </w:t>
            </w:r>
            <w:r w:rsidR="00EB18ED">
              <w:rPr>
                <w:i/>
              </w:rPr>
              <w:t xml:space="preserve"> instalacji</w:t>
            </w:r>
            <w:r w:rsidR="00AF5BF2">
              <w:rPr>
                <w:i/>
              </w:rPr>
              <w:t xml:space="preserve">, źródeł spalania paliw oraz urządzeń spalania lub współspalania odpadów (Dz. U. 2018, poz. 680 z </w:t>
            </w:r>
            <w:r w:rsidR="007300E7">
              <w:rPr>
                <w:i/>
              </w:rPr>
              <w:t xml:space="preserve">  </w:t>
            </w:r>
            <w:proofErr w:type="spellStart"/>
            <w:r w:rsidR="00AF5BF2">
              <w:rPr>
                <w:i/>
              </w:rPr>
              <w:t>późn</w:t>
            </w:r>
            <w:proofErr w:type="spellEnd"/>
            <w:r w:rsidR="007300E7">
              <w:rPr>
                <w:i/>
              </w:rPr>
              <w:t>. z</w:t>
            </w:r>
            <w:r w:rsidR="00AF5BF2">
              <w:rPr>
                <w:i/>
              </w:rPr>
              <w:t>m</w:t>
            </w:r>
            <w:r w:rsidR="007300E7">
              <w:rPr>
                <w:i/>
              </w:rPr>
              <w:t>.</w:t>
            </w:r>
            <w:r w:rsidR="00AF5BF2">
              <w:rPr>
                <w:i/>
              </w:rPr>
              <w:t>)</w:t>
            </w:r>
            <w:r w:rsidR="00EB18ED">
              <w:t>;</w:t>
            </w:r>
          </w:p>
          <w:p w:rsidR="007300E7" w:rsidRDefault="00EB18ED" w:rsidP="00542E45">
            <w:pPr>
              <w:jc w:val="both"/>
              <w:rPr>
                <w:i/>
              </w:rPr>
            </w:pPr>
            <w:r>
              <w:t>- rozporządzenia Ministra Środowiska z dnia 2 lipca 2010r. w</w:t>
            </w:r>
            <w:r>
              <w:rPr>
                <w:i/>
              </w:rPr>
              <w:t xml:space="preserve"> sprawie przypadków, w których wprowadzanie gazów i </w:t>
            </w:r>
          </w:p>
          <w:p w:rsidR="00EB18ED" w:rsidRDefault="007300E7" w:rsidP="00542E45">
            <w:pPr>
              <w:jc w:val="both"/>
            </w:pPr>
            <w:r>
              <w:rPr>
                <w:i/>
              </w:rPr>
              <w:t xml:space="preserve">  </w:t>
            </w:r>
            <w:r w:rsidR="00EB18ED">
              <w:rPr>
                <w:i/>
              </w:rPr>
              <w:t>pyłów do powietrza z instalacji nie wymaga pozwolenia</w:t>
            </w:r>
            <w:r w:rsidR="00EB18ED">
              <w:t xml:space="preserve"> (Dz. U. z 2010r., Nr 130 poz. 881);</w:t>
            </w:r>
          </w:p>
          <w:p w:rsidR="00542E45" w:rsidRDefault="00EB18ED" w:rsidP="00542E45">
            <w:pPr>
              <w:jc w:val="both"/>
            </w:pPr>
            <w:r>
              <w:t xml:space="preserve">- rozporządzenia Ministra Środowiska z dnia </w:t>
            </w:r>
            <w:r w:rsidR="00AF5BF2">
              <w:t xml:space="preserve">24 sierpnia 2012r. </w:t>
            </w:r>
            <w:r w:rsidR="00AF5BF2" w:rsidRPr="00760B84">
              <w:rPr>
                <w:i/>
              </w:rPr>
              <w:t>w sprawie poziomów niektórych substancji w powietrzu</w:t>
            </w:r>
          </w:p>
          <w:p w:rsidR="00AF5BF2" w:rsidRDefault="00542E45" w:rsidP="00542E45">
            <w:pPr>
              <w:jc w:val="both"/>
            </w:pPr>
            <w:r>
              <w:t xml:space="preserve"> </w:t>
            </w:r>
            <w:r w:rsidR="00AF5BF2">
              <w:t xml:space="preserve"> (Dz.U. 20</w:t>
            </w:r>
            <w:r w:rsidR="00760B84">
              <w:t>12r.,</w:t>
            </w:r>
            <w:r w:rsidR="00EB18ED">
              <w:t xml:space="preserve">poz. </w:t>
            </w:r>
            <w:r w:rsidR="00AF5BF2">
              <w:t>1031</w:t>
            </w:r>
            <w:r w:rsidR="00EB18ED">
              <w:t xml:space="preserve"> z późniejszymi zmianami)</w:t>
            </w:r>
            <w:r w:rsidR="00AF5BF2">
              <w:t>;</w:t>
            </w:r>
          </w:p>
          <w:p w:rsidR="00542E45" w:rsidRPr="00760B84" w:rsidRDefault="00AF5BF2" w:rsidP="00542E45">
            <w:pPr>
              <w:jc w:val="both"/>
              <w:rPr>
                <w:i/>
              </w:rPr>
            </w:pPr>
            <w:r>
              <w:t xml:space="preserve">- rozporządzenia Ministra Środowiska z dnia 26 stycznia 2010r. </w:t>
            </w:r>
            <w:r w:rsidRPr="00760B84">
              <w:rPr>
                <w:i/>
              </w:rPr>
              <w:t>w sprawie wartości odniesienia dla niektórych substancji</w:t>
            </w:r>
          </w:p>
          <w:p w:rsidR="00EB18ED" w:rsidRDefault="00542E45" w:rsidP="00542E45">
            <w:pPr>
              <w:jc w:val="both"/>
            </w:pPr>
            <w:r w:rsidRPr="00760B84">
              <w:rPr>
                <w:i/>
              </w:rPr>
              <w:t xml:space="preserve"> </w:t>
            </w:r>
            <w:r w:rsidR="00AF5BF2" w:rsidRPr="00760B84">
              <w:rPr>
                <w:i/>
              </w:rPr>
              <w:t xml:space="preserve"> w powietrzu</w:t>
            </w:r>
            <w:r w:rsidR="00AF5BF2">
              <w:t xml:space="preserve"> (Dz. U.</w:t>
            </w:r>
            <w:r w:rsidR="00760B84">
              <w:t xml:space="preserve"> 2010r., </w:t>
            </w:r>
            <w:r w:rsidR="00AF5BF2">
              <w:t xml:space="preserve"> </w:t>
            </w:r>
            <w:r w:rsidR="00760B84">
              <w:t>N</w:t>
            </w:r>
            <w:r w:rsidR="00AF5BF2">
              <w:t>r 16, poz.87).</w:t>
            </w:r>
          </w:p>
          <w:p w:rsidR="00542E45" w:rsidRDefault="00542E45" w:rsidP="00542E45">
            <w:pPr>
              <w:jc w:val="both"/>
            </w:pPr>
          </w:p>
          <w:p w:rsidR="00EB18ED" w:rsidRDefault="00501E0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4</w:t>
            </w:r>
            <w:r w:rsidR="00EB18ED">
              <w:rPr>
                <w:b/>
                <w:color w:val="000000"/>
                <w:u w:val="single"/>
              </w:rPr>
              <w:t xml:space="preserve">.OPŁATY:  </w:t>
            </w:r>
          </w:p>
          <w:p w:rsidR="00542E45" w:rsidRDefault="00AF5B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- 506 zł od pozwoleń</w:t>
            </w:r>
            <w:r w:rsidR="00B10154">
              <w:rPr>
                <w:color w:val="000000"/>
              </w:rPr>
              <w:t xml:space="preserve"> w związku z prowadzoną działalnością gospodarczą wykonywana przez podmioty prowadzące</w:t>
            </w:r>
          </w:p>
          <w:p w:rsidR="00B10154" w:rsidRDefault="00542E4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10154">
              <w:rPr>
                <w:color w:val="000000"/>
              </w:rPr>
              <w:t xml:space="preserve">działalność w rolnictwie, </w:t>
            </w:r>
            <w:proofErr w:type="spellStart"/>
            <w:r w:rsidR="00B10154">
              <w:rPr>
                <w:color w:val="000000"/>
              </w:rPr>
              <w:t>mikroprzedsiębiorców</w:t>
            </w:r>
            <w:proofErr w:type="spellEnd"/>
            <w:r w:rsidR="00B10154">
              <w:rPr>
                <w:color w:val="000000"/>
              </w:rPr>
              <w:t xml:space="preserve"> oraz małych i średnich przedsiębiorców;</w:t>
            </w:r>
          </w:p>
          <w:p w:rsidR="00542E45" w:rsidRDefault="00B1015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- 2011 zł od pozwoleń w związku z prowadzoną działalnością gospodarczą, z wyłączeniem pozwoleń wydawanych </w:t>
            </w:r>
          </w:p>
          <w:p w:rsidR="007300E7" w:rsidRDefault="00542E4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10154">
              <w:rPr>
                <w:color w:val="000000"/>
              </w:rPr>
              <w:t xml:space="preserve">w związku z działalnością gospodarczą wykonywana przez </w:t>
            </w:r>
            <w:proofErr w:type="spellStart"/>
            <w:r w:rsidR="00B10154">
              <w:rPr>
                <w:color w:val="000000"/>
              </w:rPr>
              <w:t>mikroprzedsiębiorców</w:t>
            </w:r>
            <w:proofErr w:type="spellEnd"/>
            <w:r w:rsidR="00B10154">
              <w:rPr>
                <w:color w:val="000000"/>
              </w:rPr>
              <w:t xml:space="preserve"> oraz małych i średnich </w:t>
            </w:r>
          </w:p>
          <w:p w:rsidR="00B10154" w:rsidRDefault="007300E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10154">
              <w:rPr>
                <w:color w:val="000000"/>
              </w:rPr>
              <w:t>przedsiębiorców;</w:t>
            </w:r>
          </w:p>
          <w:p w:rsidR="00B10154" w:rsidRDefault="00B1015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- 506 zł od pozostałych pozwoleń;</w:t>
            </w:r>
          </w:p>
          <w:p w:rsidR="00EB18ED" w:rsidRDefault="00542E4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rPr>
                <w:color w:val="000000"/>
              </w:rPr>
              <w:t xml:space="preserve">- </w:t>
            </w:r>
            <w:r w:rsidR="00B10154">
              <w:rPr>
                <w:color w:val="000000"/>
              </w:rPr>
              <w:t>17 zł jeśli wniosek składa pełnomocnik (opłata za pełnomocnictwo)</w:t>
            </w:r>
            <w:r w:rsidR="00EB18ED">
              <w:t>.</w:t>
            </w:r>
          </w:p>
          <w:p w:rsidR="00465FD5" w:rsidRDefault="00465FD5" w:rsidP="00465FD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Opłaty skarbowej dokonuje się gotówką w kasie tut. starostwa lub przelewem na konto Urzędu Miasta w Żyrardowie</w:t>
            </w:r>
          </w:p>
          <w:p w:rsidR="00465FD5" w:rsidRDefault="00465FD5" w:rsidP="00465FD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>
              <w:t>Nr konta: 63 1020 1026 0000 1702 02729325.</w:t>
            </w:r>
          </w:p>
          <w:p w:rsidR="00EB18ED" w:rsidRDefault="00EB18E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</w:rPr>
            </w:pPr>
          </w:p>
          <w:p w:rsidR="00EB18ED" w:rsidRDefault="00501E0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5</w:t>
            </w:r>
            <w:r w:rsidR="00EB18ED">
              <w:rPr>
                <w:b/>
                <w:color w:val="000000"/>
                <w:u w:val="single"/>
              </w:rPr>
              <w:t>.MIEJSCE ZŁOŻENIA DOKUMENTU I ODBIORU:</w:t>
            </w:r>
          </w:p>
          <w:p w:rsidR="00EB18ED" w:rsidRDefault="00EB18E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Starostwo Powiatowe w Żyrardowie</w:t>
            </w:r>
            <w:r w:rsidR="007300E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ul. Limanowskiego 45</w:t>
            </w:r>
            <w:r w:rsidR="007300E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96-300 Żyrardów</w:t>
            </w:r>
          </w:p>
          <w:p w:rsidR="00EB18ED" w:rsidRDefault="00EB18E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</w:rPr>
            </w:pPr>
          </w:p>
          <w:p w:rsidR="00EB18ED" w:rsidRDefault="00501E0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6</w:t>
            </w:r>
            <w:r w:rsidR="00EB18ED">
              <w:rPr>
                <w:b/>
                <w:color w:val="000000"/>
                <w:u w:val="single"/>
              </w:rPr>
              <w:t>.K</w:t>
            </w:r>
            <w:r w:rsidR="00465FD5">
              <w:rPr>
                <w:b/>
                <w:color w:val="000000"/>
                <w:u w:val="single"/>
              </w:rPr>
              <w:t>O</w:t>
            </w:r>
            <w:r w:rsidR="00EB18ED">
              <w:rPr>
                <w:b/>
                <w:color w:val="000000"/>
                <w:u w:val="single"/>
              </w:rPr>
              <w:t xml:space="preserve">MÓRKA  ODPOWIEDZIALNA:  </w:t>
            </w:r>
          </w:p>
          <w:p w:rsidR="00EB18ED" w:rsidRDefault="00EB18E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Wydział Ochrony Środowiska i Rolnictwa (tel. 46 855-35-99 wew.29).</w:t>
            </w:r>
          </w:p>
          <w:p w:rsidR="00EB18ED" w:rsidRDefault="00EB18E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u w:val="single"/>
              </w:rPr>
            </w:pPr>
          </w:p>
          <w:p w:rsidR="00EB18ED" w:rsidRDefault="00501E0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7</w:t>
            </w:r>
            <w:r w:rsidR="00EB18ED">
              <w:rPr>
                <w:b/>
                <w:color w:val="000000"/>
                <w:u w:val="single"/>
              </w:rPr>
              <w:t xml:space="preserve">.TERMIN ZAŁATWIENIA SPRAWY: </w:t>
            </w:r>
          </w:p>
          <w:p w:rsidR="00EB18ED" w:rsidRDefault="00760B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rPr>
                <w:color w:val="000000"/>
              </w:rPr>
              <w:t>N</w:t>
            </w:r>
            <w:r w:rsidR="00EB18ED" w:rsidRPr="00760B84">
              <w:rPr>
                <w:color w:val="000000"/>
              </w:rPr>
              <w:t>ie później niż w ciągu miesiąca, a w  sprawach szczególnie skomplikowanych – nie później   niż w ciągu dwóch miesięcy od dnia wszczęcia postępowania ( data wpływu wniosku  do organu). Do tego terminu nie wlicza się terminów przewidzianych w  przepisach prawa dla dokonania określonych czynności, okresów zawieszenia postępowania, oraz okresów  opóźnień spowodowanych z winy strony.</w:t>
            </w:r>
            <w:r w:rsidR="00EB18ED">
              <w:t> </w:t>
            </w:r>
          </w:p>
          <w:p w:rsidR="00542E45" w:rsidRDefault="00542E4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</w:p>
          <w:p w:rsidR="007300E7" w:rsidRDefault="007300E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</w:p>
          <w:p w:rsidR="007300E7" w:rsidRDefault="007300E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bookmarkStart w:id="0" w:name="_GoBack"/>
            <w:bookmarkEnd w:id="0"/>
          </w:p>
          <w:p w:rsidR="00EB18ED" w:rsidRDefault="00501E0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lastRenderedPageBreak/>
              <w:t>8</w:t>
            </w:r>
            <w:r w:rsidR="00EB18ED">
              <w:rPr>
                <w:b/>
                <w:color w:val="000000"/>
                <w:u w:val="single"/>
              </w:rPr>
              <w:t>.TRYB ODWOŁAWCZY:</w:t>
            </w:r>
          </w:p>
          <w:p w:rsidR="00EB18ED" w:rsidRDefault="00B1015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18"/>
                <w:szCs w:val="18"/>
              </w:rPr>
            </w:pPr>
            <w:r w:rsidRPr="00B10154">
              <w:rPr>
                <w:color w:val="000000"/>
              </w:rPr>
              <w:t xml:space="preserve">Odwołanie wnosi się do </w:t>
            </w:r>
            <w:r w:rsidR="00EB18ED" w:rsidRPr="00B10154">
              <w:rPr>
                <w:sz w:val="18"/>
                <w:szCs w:val="18"/>
              </w:rPr>
              <w:t>Samorządowego Kolegium Odwoławczego w Warszawie za pośrednictwem Starosty Powiatu Żyrardowskiego w terminie 14 dni od daty jej doręczenia.</w:t>
            </w:r>
          </w:p>
          <w:p w:rsidR="00760B84" w:rsidRPr="00B10154" w:rsidRDefault="00760B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</w:p>
          <w:p w:rsidR="00EB18ED" w:rsidRDefault="00EB18E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</w:p>
          <w:p w:rsidR="00EB18ED" w:rsidRDefault="00501E0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9</w:t>
            </w:r>
            <w:r w:rsidR="00EB18ED">
              <w:rPr>
                <w:b/>
                <w:color w:val="000000"/>
                <w:u w:val="single"/>
              </w:rPr>
              <w:t xml:space="preserve">.UWAGI: </w:t>
            </w:r>
          </w:p>
          <w:p w:rsidR="00542E45" w:rsidRPr="00760B84" w:rsidRDefault="00B10154" w:rsidP="00B10154">
            <w:pPr>
              <w:jc w:val="both"/>
            </w:pPr>
            <w:r w:rsidRPr="00760B84">
              <w:rPr>
                <w:color w:val="000000"/>
              </w:rPr>
              <w:t>1.</w:t>
            </w:r>
            <w:r w:rsidR="00760B84">
              <w:rPr>
                <w:color w:val="000000"/>
              </w:rPr>
              <w:t xml:space="preserve"> </w:t>
            </w:r>
            <w:r w:rsidRPr="00760B84">
              <w:rPr>
                <w:color w:val="000000"/>
              </w:rPr>
              <w:t xml:space="preserve">Dla instalacji, o których mowa w art. 378 ust. 2 ustawy </w:t>
            </w:r>
            <w:r w:rsidRPr="00760B84">
              <w:t xml:space="preserve">z dnia 27 kwietnia 2001r. </w:t>
            </w:r>
            <w:r w:rsidRPr="00760B84">
              <w:rPr>
                <w:i/>
              </w:rPr>
              <w:t>Prawa ochrony środowiska</w:t>
            </w:r>
            <w:r w:rsidRPr="00760B84">
              <w:t>, organem</w:t>
            </w:r>
            <w:r w:rsidR="00542E45" w:rsidRPr="00760B84">
              <w:t xml:space="preserve"> </w:t>
            </w:r>
          </w:p>
          <w:p w:rsidR="00B10154" w:rsidRPr="00760B84" w:rsidRDefault="00542E45" w:rsidP="00B10154">
            <w:pPr>
              <w:jc w:val="both"/>
            </w:pPr>
            <w:r w:rsidRPr="00760B84">
              <w:t xml:space="preserve">  </w:t>
            </w:r>
            <w:r w:rsidR="00B10154" w:rsidRPr="00760B84">
              <w:t xml:space="preserve"> </w:t>
            </w:r>
            <w:r w:rsidR="00760B84">
              <w:t xml:space="preserve"> </w:t>
            </w:r>
            <w:r w:rsidR="00B10154" w:rsidRPr="00760B84">
              <w:t>ochrony środowiska właściwym dla wydania pozwolenia jest regionalny dyrektor ochrony środowiska.</w:t>
            </w:r>
          </w:p>
          <w:p w:rsidR="00542E45" w:rsidRPr="00760B84" w:rsidRDefault="00B10154" w:rsidP="00B10154">
            <w:pPr>
              <w:jc w:val="both"/>
            </w:pPr>
            <w:r w:rsidRPr="00760B84">
              <w:t>2.</w:t>
            </w:r>
            <w:r w:rsidR="00760B84">
              <w:t xml:space="preserve"> </w:t>
            </w:r>
            <w:r w:rsidRPr="00760B84">
              <w:rPr>
                <w:color w:val="000000"/>
              </w:rPr>
              <w:t xml:space="preserve">Dla instalacji, o których mowa w art. 378 ust. 2a ustawy </w:t>
            </w:r>
            <w:r w:rsidRPr="00760B84">
              <w:t xml:space="preserve">z dnia 27 kwietnia 2001r. </w:t>
            </w:r>
            <w:r w:rsidRPr="00760B84">
              <w:rPr>
                <w:i/>
              </w:rPr>
              <w:t>Prawa ochrony środowiska</w:t>
            </w:r>
            <w:r w:rsidRPr="00760B84">
              <w:t>, organem</w:t>
            </w:r>
          </w:p>
          <w:p w:rsidR="00B10154" w:rsidRPr="00760B84" w:rsidRDefault="00542E45" w:rsidP="00B10154">
            <w:pPr>
              <w:jc w:val="both"/>
            </w:pPr>
            <w:r w:rsidRPr="00760B84">
              <w:t xml:space="preserve">   </w:t>
            </w:r>
            <w:r w:rsidR="00760B84">
              <w:t xml:space="preserve"> </w:t>
            </w:r>
            <w:r w:rsidR="00B10154" w:rsidRPr="00760B84">
              <w:t>ochrony środowiska właściwym dla wydania pozwolenia jest marszałek województwa.</w:t>
            </w:r>
          </w:p>
          <w:p w:rsidR="00B10154" w:rsidRDefault="00B10154" w:rsidP="00B10154">
            <w:pPr>
              <w:spacing w:line="360" w:lineRule="auto"/>
              <w:jc w:val="both"/>
            </w:pPr>
            <w:r>
              <w:t xml:space="preserve"> </w:t>
            </w:r>
          </w:p>
          <w:p w:rsidR="00EB18ED" w:rsidRDefault="00EB18E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ZAŁĄCZNIKI</w:t>
            </w:r>
            <w:r>
              <w:rPr>
                <w:b/>
                <w:color w:val="000000"/>
              </w:rPr>
              <w:t>:</w:t>
            </w:r>
          </w:p>
          <w:p w:rsidR="00EB18ED" w:rsidRDefault="00730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Brak.</w:t>
            </w:r>
          </w:p>
          <w:p w:rsidR="00EB18ED" w:rsidRDefault="00EB1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</w:p>
          <w:p w:rsidR="00EB18ED" w:rsidRPr="007300E7" w:rsidRDefault="00EB1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 w:rsidRPr="007300E7">
              <w:rPr>
                <w:color w:val="000000"/>
              </w:rPr>
              <w:t>Opracował</w:t>
            </w:r>
            <w:r w:rsidR="007300E7" w:rsidRPr="007300E7">
              <w:rPr>
                <w:color w:val="000000"/>
              </w:rPr>
              <w:t xml:space="preserve">: M. </w:t>
            </w:r>
            <w:proofErr w:type="spellStart"/>
            <w:r w:rsidR="007300E7" w:rsidRPr="007300E7">
              <w:rPr>
                <w:color w:val="000000"/>
              </w:rPr>
              <w:t>Miastowski</w:t>
            </w:r>
            <w:proofErr w:type="spellEnd"/>
            <w:r w:rsidRPr="007300E7">
              <w:rPr>
                <w:color w:val="000000"/>
              </w:rPr>
              <w:t xml:space="preserve">                                                  Sprawdził</w:t>
            </w:r>
            <w:r w:rsidR="007300E7" w:rsidRPr="007300E7">
              <w:rPr>
                <w:color w:val="000000"/>
              </w:rPr>
              <w:t>: K. Zawadzki</w:t>
            </w:r>
          </w:p>
          <w:p w:rsidR="007300E7" w:rsidRPr="007300E7" w:rsidRDefault="00730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</w:p>
          <w:p w:rsidR="00EB18ED" w:rsidRDefault="00EB18ED" w:rsidP="007300E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</w:rPr>
            </w:pPr>
            <w:r w:rsidRPr="007300E7">
              <w:rPr>
                <w:color w:val="000000"/>
              </w:rPr>
              <w:t>Data</w:t>
            </w:r>
            <w:r w:rsidR="007300E7" w:rsidRPr="007300E7">
              <w:rPr>
                <w:color w:val="000000"/>
              </w:rPr>
              <w:t>: 03.04.2020 r.</w:t>
            </w:r>
          </w:p>
        </w:tc>
      </w:tr>
    </w:tbl>
    <w:p w:rsidR="00EB18ED" w:rsidRDefault="00EB18ED" w:rsidP="00EB18ED"/>
    <w:p w:rsidR="00EB18ED" w:rsidRDefault="00EB18ED" w:rsidP="00EB18ED"/>
    <w:p w:rsidR="00EB18ED" w:rsidRDefault="00EB18ED" w:rsidP="00EB18ED"/>
    <w:p w:rsidR="00885953" w:rsidRDefault="007300E7"/>
    <w:sectPr w:rsidR="00885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351"/>
    <w:multiLevelType w:val="hybridMultilevel"/>
    <w:tmpl w:val="0FB4B460"/>
    <w:lvl w:ilvl="0" w:tplc="D61C8E92">
      <w:start w:val="1"/>
      <w:numFmt w:val="decimal"/>
      <w:lvlText w:val="%1."/>
      <w:lvlJc w:val="left"/>
      <w:pPr>
        <w:ind w:left="5955" w:hanging="55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AA"/>
    <w:rsid w:val="00033928"/>
    <w:rsid w:val="0007016D"/>
    <w:rsid w:val="00211B04"/>
    <w:rsid w:val="004549AA"/>
    <w:rsid w:val="00465FD5"/>
    <w:rsid w:val="00501E02"/>
    <w:rsid w:val="00537D48"/>
    <w:rsid w:val="00542E45"/>
    <w:rsid w:val="007300E7"/>
    <w:rsid w:val="00760B84"/>
    <w:rsid w:val="00761782"/>
    <w:rsid w:val="00790269"/>
    <w:rsid w:val="00AF5BF2"/>
    <w:rsid w:val="00B10154"/>
    <w:rsid w:val="00EB18ED"/>
    <w:rsid w:val="00EE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B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0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0E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B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0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0E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Dzięcioł</dc:creator>
  <cp:keywords/>
  <dc:description/>
  <cp:lastModifiedBy>Ja</cp:lastModifiedBy>
  <cp:revision>12</cp:revision>
  <dcterms:created xsi:type="dcterms:W3CDTF">2019-11-22T13:19:00Z</dcterms:created>
  <dcterms:modified xsi:type="dcterms:W3CDTF">2020-04-05T21:09:00Z</dcterms:modified>
</cp:coreProperties>
</file>